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B4F1" w14:textId="1119789E" w:rsidR="00B556D0" w:rsidRDefault="00CF72C9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C4B02" wp14:editId="11DE1D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6325" cy="933450"/>
            <wp:effectExtent l="0" t="0" r="0" b="0"/>
            <wp:wrapSquare wrapText="righ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7790" w14:textId="77777777" w:rsidR="00B556D0" w:rsidRDefault="00B556D0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</w:p>
    <w:p w14:paraId="2D87AC73" w14:textId="77777777" w:rsidR="005B64FD" w:rsidRPr="00B556D0" w:rsidRDefault="002A2E0D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E0000"/>
          <w:sz w:val="24"/>
          <w:szCs w:val="24"/>
          <w:highlight w:val="white"/>
          <w:lang w:val="es"/>
        </w:rPr>
      </w:pPr>
      <w:r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  <w:t xml:space="preserve">  </w:t>
      </w:r>
      <w:r w:rsidR="00B556D0" w:rsidRPr="00B556D0"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  <w:t>CONSEJO MEXICANO DE NEFROLOGÍA, A.C.</w:t>
      </w:r>
      <w:r w:rsidR="00B556D0" w:rsidRPr="00B556D0">
        <w:rPr>
          <w:rFonts w:ascii="Arial" w:hAnsi="Arial" w:cs="Arial"/>
          <w:b/>
          <w:bCs/>
          <w:color w:val="9E0000"/>
          <w:sz w:val="24"/>
          <w:szCs w:val="24"/>
          <w:highlight w:val="white"/>
          <w:lang w:val="es"/>
        </w:rPr>
        <w:br w:type="textWrapping" w:clear="all"/>
      </w:r>
    </w:p>
    <w:p w14:paraId="286D5AB0" w14:textId="1E8EAA3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063CCA4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65291CC6" w14:textId="17A32672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  <w:r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CONVOCATORIA PARA EL EXAMEN DE CERTIFICACIÓN 202</w:t>
      </w:r>
      <w:r w:rsidR="00D82EE6"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5</w:t>
      </w:r>
    </w:p>
    <w:p w14:paraId="7541B1FE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745643D9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2C75CF4C" w14:textId="74530351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highlight w:val="white"/>
          <w:lang w:val="es"/>
        </w:rPr>
        <w:t xml:space="preserve">Para el proceso de certificación ponemos a su disposición la </w:t>
      </w:r>
      <w:r w:rsidRPr="00613EBA">
        <w:rPr>
          <w:rFonts w:ascii="Arial" w:hAnsi="Arial" w:cs="Arial"/>
          <w:b/>
          <w:sz w:val="24"/>
          <w:szCs w:val="24"/>
          <w:highlight w:val="white"/>
          <w:lang w:val="es"/>
        </w:rPr>
        <w:t>plataforma digital SIGME desarrollada por CONACEM</w:t>
      </w:r>
      <w:r>
        <w:rPr>
          <w:rFonts w:ascii="Arial" w:hAnsi="Arial" w:cs="Arial"/>
          <w:sz w:val="24"/>
          <w:szCs w:val="24"/>
          <w:highlight w:val="white"/>
          <w:lang w:val="es"/>
        </w:rPr>
        <w:t xml:space="preserve"> </w:t>
      </w:r>
      <w:hyperlink r:id="rId6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https://sigme.mx/CMNAC/</w:t>
        </w:r>
      </w:hyperlink>
      <w:r w:rsidR="002A0609">
        <w:rPr>
          <w:rFonts w:ascii="Arial" w:hAnsi="Arial" w:cs="Arial"/>
          <w:color w:val="0000FF"/>
          <w:sz w:val="24"/>
          <w:szCs w:val="24"/>
          <w:u w:val="single"/>
          <w:lang w:val="es"/>
        </w:rPr>
        <w:t xml:space="preserve">. </w:t>
      </w:r>
      <w:r w:rsidR="002A0609" w:rsidRPr="002A0609">
        <w:rPr>
          <w:rFonts w:ascii="Arial" w:hAnsi="Arial" w:cs="Arial"/>
          <w:sz w:val="24"/>
          <w:szCs w:val="24"/>
          <w:lang w:val="es"/>
        </w:rPr>
        <w:t>Esta plataforma</w:t>
      </w:r>
      <w:r w:rsidR="002A0609" w:rsidRPr="002A0609">
        <w:rPr>
          <w:rFonts w:ascii="Arial" w:hAnsi="Arial" w:cs="Arial"/>
          <w:sz w:val="24"/>
          <w:szCs w:val="24"/>
          <w:u w:val="single"/>
          <w:lang w:val="es"/>
        </w:rPr>
        <w:t xml:space="preserve"> </w:t>
      </w:r>
      <w:r w:rsidR="002A0609" w:rsidRPr="002A0609">
        <w:rPr>
          <w:rFonts w:ascii="Arial" w:hAnsi="Arial" w:cs="Arial"/>
          <w:sz w:val="24"/>
          <w:szCs w:val="24"/>
          <w:lang w:val="es"/>
        </w:rPr>
        <w:t xml:space="preserve">es la única vía </w:t>
      </w:r>
      <w:proofErr w:type="gramStart"/>
      <w:r w:rsidR="002A0609" w:rsidRPr="000853B6">
        <w:rPr>
          <w:rFonts w:ascii="Arial" w:hAnsi="Arial" w:cs="Arial"/>
          <w:sz w:val="24"/>
          <w:szCs w:val="24"/>
          <w:lang w:val="es"/>
        </w:rPr>
        <w:t>para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realizar</w:t>
      </w:r>
      <w:proofErr w:type="gramEnd"/>
      <w:r>
        <w:rPr>
          <w:rFonts w:ascii="Arial" w:hAnsi="Arial" w:cs="Arial"/>
          <w:sz w:val="24"/>
          <w:szCs w:val="24"/>
          <w:lang w:val="es"/>
        </w:rPr>
        <w:t xml:space="preserve"> su registro y </w:t>
      </w:r>
      <w:r w:rsidR="002A0609">
        <w:rPr>
          <w:rFonts w:ascii="Arial" w:hAnsi="Arial" w:cs="Arial"/>
          <w:sz w:val="24"/>
          <w:szCs w:val="24"/>
          <w:lang w:val="es"/>
        </w:rPr>
        <w:t xml:space="preserve">en ella debe </w:t>
      </w:r>
      <w:r>
        <w:rPr>
          <w:rFonts w:ascii="Arial" w:hAnsi="Arial" w:cs="Arial"/>
          <w:sz w:val="24"/>
          <w:szCs w:val="24"/>
          <w:lang w:val="es"/>
        </w:rPr>
        <w:t>subir los documentos solicitados en la presente convocatoria, los cuales deberán ser escaneados en formato PDF con tamaño máximo de 8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 xml:space="preserve">, el nombre del archivo no debe tener caracteres especiales o espacios. </w:t>
      </w:r>
    </w:p>
    <w:p w14:paraId="3E9E6D01" w14:textId="77777777" w:rsidR="0034225E" w:rsidRDefault="003422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A475CE5" w14:textId="09AF064F" w:rsidR="002A0609" w:rsidRPr="00C6175B" w:rsidRDefault="0034225E" w:rsidP="002A06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D78BC">
        <w:rPr>
          <w:rFonts w:ascii="Arial" w:hAnsi="Arial" w:cs="Arial"/>
          <w:sz w:val="24"/>
          <w:szCs w:val="24"/>
          <w:lang w:val="es"/>
        </w:rPr>
        <w:t xml:space="preserve">Los </w:t>
      </w:r>
      <w:r w:rsidR="002B7828">
        <w:rPr>
          <w:rFonts w:ascii="Arial" w:hAnsi="Arial" w:cs="Arial"/>
          <w:sz w:val="24"/>
          <w:szCs w:val="24"/>
          <w:lang w:val="es"/>
        </w:rPr>
        <w:t>do</w:t>
      </w:r>
      <w:r w:rsidRPr="002D78BC">
        <w:rPr>
          <w:rFonts w:ascii="Arial" w:hAnsi="Arial" w:cs="Arial"/>
          <w:sz w:val="24"/>
          <w:szCs w:val="24"/>
          <w:lang w:val="es"/>
        </w:rPr>
        <w:t xml:space="preserve">cumentos </w:t>
      </w:r>
      <w:r w:rsidR="00FD4ABF" w:rsidRPr="002D78BC">
        <w:rPr>
          <w:rFonts w:ascii="Arial" w:hAnsi="Arial" w:cs="Arial"/>
          <w:sz w:val="24"/>
          <w:szCs w:val="24"/>
          <w:lang w:val="es"/>
        </w:rPr>
        <w:t>de</w:t>
      </w:r>
      <w:r w:rsidRPr="002D78BC">
        <w:rPr>
          <w:rFonts w:ascii="Arial" w:hAnsi="Arial" w:cs="Arial"/>
          <w:sz w:val="24"/>
          <w:szCs w:val="24"/>
          <w:lang w:val="es"/>
        </w:rPr>
        <w:t xml:space="preserve"> la sección “Mi expediente” quedar</w:t>
      </w:r>
      <w:r w:rsidR="002A0609">
        <w:rPr>
          <w:rFonts w:ascii="Arial" w:hAnsi="Arial" w:cs="Arial"/>
          <w:sz w:val="24"/>
          <w:szCs w:val="24"/>
          <w:lang w:val="es"/>
        </w:rPr>
        <w:t>á</w:t>
      </w:r>
      <w:r w:rsidRPr="002D78BC">
        <w:rPr>
          <w:rFonts w:ascii="Arial" w:hAnsi="Arial" w:cs="Arial"/>
          <w:sz w:val="24"/>
          <w:szCs w:val="24"/>
          <w:lang w:val="es"/>
        </w:rPr>
        <w:t>n guardados para próximas recertificaciones</w:t>
      </w:r>
      <w:r w:rsidR="002A0609">
        <w:rPr>
          <w:rFonts w:ascii="Arial" w:hAnsi="Arial" w:cs="Arial"/>
          <w:sz w:val="24"/>
          <w:szCs w:val="24"/>
          <w:lang w:val="es"/>
        </w:rPr>
        <w:t>,</w:t>
      </w:r>
      <w:r w:rsidRPr="002D78BC">
        <w:rPr>
          <w:rFonts w:ascii="Arial" w:hAnsi="Arial" w:cs="Arial"/>
          <w:sz w:val="24"/>
          <w:szCs w:val="24"/>
          <w:lang w:val="es"/>
        </w:rPr>
        <w:t xml:space="preserve"> por lo que deberá subirlos completos y con las características solicitadas</w:t>
      </w:r>
      <w:r w:rsidR="002A0609">
        <w:rPr>
          <w:rFonts w:ascii="Arial" w:hAnsi="Arial" w:cs="Arial"/>
          <w:sz w:val="24"/>
          <w:szCs w:val="24"/>
          <w:lang w:val="es"/>
        </w:rPr>
        <w:t>.</w:t>
      </w:r>
      <w:r w:rsidR="002A0609" w:rsidRPr="002A0609">
        <w:rPr>
          <w:rFonts w:ascii="Arial" w:hAnsi="Arial" w:cs="Arial"/>
          <w:sz w:val="24"/>
          <w:szCs w:val="24"/>
        </w:rPr>
        <w:t xml:space="preserve"> </w:t>
      </w:r>
      <w:r w:rsidR="002A0609">
        <w:rPr>
          <w:rFonts w:ascii="Arial" w:hAnsi="Arial" w:cs="Arial"/>
          <w:sz w:val="24"/>
          <w:szCs w:val="24"/>
        </w:rPr>
        <w:t xml:space="preserve">Tome en cuenta que es responsabilidad del aplicante corroborar que todos los documentos probatorios que se carguen sean exactamente los que se requieren. La Comisión encargada de revisar las </w:t>
      </w:r>
      <w:r w:rsidR="002A0609" w:rsidRPr="000853B6">
        <w:rPr>
          <w:rFonts w:ascii="Arial" w:hAnsi="Arial" w:cs="Arial"/>
          <w:sz w:val="24"/>
          <w:szCs w:val="24"/>
        </w:rPr>
        <w:t>solicitudes podrá</w:t>
      </w:r>
      <w:r w:rsidR="002A0609">
        <w:rPr>
          <w:rFonts w:ascii="Arial" w:hAnsi="Arial" w:cs="Arial"/>
          <w:sz w:val="24"/>
          <w:szCs w:val="24"/>
        </w:rPr>
        <w:t xml:space="preserve"> regresarlas </w:t>
      </w:r>
      <w:r w:rsidR="002A0609" w:rsidRPr="003F7B73">
        <w:rPr>
          <w:rFonts w:ascii="Arial" w:hAnsi="Arial" w:cs="Arial"/>
          <w:b/>
          <w:sz w:val="24"/>
          <w:szCs w:val="24"/>
          <w:u w:val="single"/>
        </w:rPr>
        <w:t>tan sólo en una ocasión</w:t>
      </w:r>
      <w:r w:rsidR="002A0609">
        <w:rPr>
          <w:rFonts w:ascii="Arial" w:hAnsi="Arial" w:cs="Arial"/>
          <w:sz w:val="24"/>
          <w:szCs w:val="24"/>
        </w:rPr>
        <w:t xml:space="preserve"> si los documentos subidos no son los correctos. El solicitante sólo tendrá dos oportunidades para proveer la evidencia que será sujeta a evaluación. </w:t>
      </w:r>
    </w:p>
    <w:p w14:paraId="4D65B732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5231DC85" w14:textId="77777777" w:rsidR="005B64FD" w:rsidRPr="0025073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es"/>
        </w:rPr>
      </w:pPr>
      <w:r w:rsidRPr="0025073D">
        <w:rPr>
          <w:rFonts w:ascii="Arial" w:hAnsi="Arial" w:cs="Arial"/>
          <w:sz w:val="24"/>
          <w:szCs w:val="24"/>
          <w:lang w:val="es"/>
        </w:rPr>
        <w:t>Los únicos requisitos que deberán entregarse vía mensajería o directamente en la oficina del Consejo son: Las fotografías y la ficha de depósito en original o comprobante de pago por transferencia electrónica, en los días y horarios establecidos para ello.</w:t>
      </w:r>
    </w:p>
    <w:p w14:paraId="5DE5AE9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4F687DC6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u w:val="single"/>
          <w:lang w:val="es"/>
        </w:rPr>
      </w:pPr>
    </w:p>
    <w:p w14:paraId="76ADEC5E" w14:textId="06BBD645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s"/>
        </w:rPr>
        <w:t>REQUISITOS</w:t>
      </w:r>
    </w:p>
    <w:p w14:paraId="6F17C6D1" w14:textId="77777777" w:rsidR="001D3BAC" w:rsidRDefault="001D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22144464" w14:textId="11436806" w:rsidR="004E75B2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de solicitud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dirigida al President</w:t>
      </w:r>
      <w:r w:rsidR="00D82EE6">
        <w:rPr>
          <w:rFonts w:ascii="Arial" w:hAnsi="Arial" w:cs="Arial"/>
          <w:sz w:val="24"/>
          <w:szCs w:val="24"/>
          <w:lang w:val="es"/>
        </w:rPr>
        <w:t>a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del CMN, Dr</w:t>
      </w:r>
      <w:r w:rsidR="00D82EE6">
        <w:rPr>
          <w:rFonts w:ascii="Arial" w:hAnsi="Arial" w:cs="Arial"/>
          <w:sz w:val="24"/>
          <w:szCs w:val="24"/>
          <w:lang w:val="es"/>
        </w:rPr>
        <w:t>a</w:t>
      </w:r>
      <w:r w:rsidRPr="00012200">
        <w:rPr>
          <w:rFonts w:ascii="Arial" w:hAnsi="Arial" w:cs="Arial"/>
          <w:sz w:val="24"/>
          <w:szCs w:val="24"/>
          <w:lang w:val="es"/>
        </w:rPr>
        <w:t xml:space="preserve">. </w:t>
      </w:r>
      <w:r w:rsidR="00D82EE6">
        <w:rPr>
          <w:rFonts w:ascii="Arial" w:hAnsi="Arial" w:cs="Arial"/>
          <w:sz w:val="24"/>
          <w:szCs w:val="24"/>
          <w:lang w:val="es"/>
        </w:rPr>
        <w:t>Araceli Cisneros Villaseñor</w:t>
      </w:r>
      <w:r w:rsidR="002A0609" w:rsidRPr="00012200">
        <w:rPr>
          <w:rFonts w:ascii="Arial" w:hAnsi="Arial" w:cs="Arial"/>
          <w:sz w:val="24"/>
          <w:szCs w:val="24"/>
          <w:lang w:val="es"/>
        </w:rPr>
        <w:t>.</w:t>
      </w:r>
    </w:p>
    <w:p w14:paraId="108F3CC2" w14:textId="1CBB5232" w:rsidR="002A0609" w:rsidRDefault="002A0609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  <w:r w:rsidRPr="00012200">
        <w:rPr>
          <w:rFonts w:ascii="Arial" w:hAnsi="Arial" w:cs="Arial"/>
          <w:sz w:val="24"/>
          <w:szCs w:val="24"/>
          <w:lang w:val="es"/>
        </w:rPr>
        <w:t>A continuación</w:t>
      </w:r>
      <w:r w:rsidR="00DE440F">
        <w:rPr>
          <w:rFonts w:ascii="Arial" w:hAnsi="Arial" w:cs="Arial"/>
          <w:sz w:val="24"/>
          <w:szCs w:val="24"/>
          <w:lang w:val="es"/>
        </w:rPr>
        <w:t>,</w:t>
      </w:r>
      <w:r w:rsidRPr="00012200">
        <w:rPr>
          <w:rFonts w:ascii="Arial" w:hAnsi="Arial" w:cs="Arial"/>
          <w:sz w:val="24"/>
          <w:szCs w:val="24"/>
          <w:lang w:val="es"/>
        </w:rPr>
        <w:t xml:space="preserve"> se proveen ligas con los formatos para tales cartas</w:t>
      </w:r>
    </w:p>
    <w:p w14:paraId="6CE20DB4" w14:textId="3734B105" w:rsidR="004E75B2" w:rsidRDefault="004E75B2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77AEF4BF" w14:textId="77777777" w:rsidR="006143DE" w:rsidRDefault="004E75B2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r w:rsidRPr="004E75B2">
        <w:rPr>
          <w:rFonts w:ascii="Arial" w:hAnsi="Arial" w:cs="Arial"/>
          <w:b/>
          <w:bCs/>
          <w:sz w:val="24"/>
          <w:szCs w:val="24"/>
          <w:lang w:val="es"/>
        </w:rPr>
        <w:t>Pediatras</w:t>
      </w:r>
    </w:p>
    <w:p w14:paraId="52D3CAD1" w14:textId="56E6E8DE" w:rsidR="006143DE" w:rsidRDefault="00203860" w:rsidP="00180B3D">
      <w:pPr>
        <w:spacing w:after="0"/>
        <w:ind w:left="709"/>
      </w:pPr>
      <w:hyperlink r:id="rId7" w:history="1">
        <w:r w:rsidRPr="00E3515E">
          <w:rPr>
            <w:rStyle w:val="Hipervnculo"/>
          </w:rPr>
          <w:t>https://consejomexicanodenefrologia.org/wp-content/uploads/2024/10/cartaccertificacion_nefrologo_pediatra.docx</w:t>
        </w:r>
      </w:hyperlink>
    </w:p>
    <w:p w14:paraId="7281714B" w14:textId="77777777" w:rsidR="00203860" w:rsidRDefault="00203860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2BC06DCB" w14:textId="4DEC7631" w:rsidR="00776521" w:rsidRDefault="00776521" w:rsidP="00776521">
      <w:pPr>
        <w:spacing w:after="0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          </w:t>
      </w:r>
      <w:r>
        <w:t xml:space="preserve">  </w:t>
      </w:r>
    </w:p>
    <w:p w14:paraId="614340EA" w14:textId="1040CE7B" w:rsidR="004E75B2" w:rsidRDefault="00012200" w:rsidP="007765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lastRenderedPageBreak/>
        <w:t xml:space="preserve">     </w:t>
      </w:r>
    </w:p>
    <w:p w14:paraId="2432FF4E" w14:textId="77777777" w:rsidR="00366294" w:rsidRDefault="005B64FD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r w:rsidRPr="00012200">
        <w:rPr>
          <w:rFonts w:ascii="Arial" w:hAnsi="Arial" w:cs="Arial"/>
          <w:b/>
          <w:bCs/>
          <w:sz w:val="24"/>
          <w:szCs w:val="24"/>
          <w:lang w:val="es"/>
        </w:rPr>
        <w:t>Adultos</w:t>
      </w:r>
    </w:p>
    <w:p w14:paraId="2AF2834C" w14:textId="15AC8216" w:rsidR="006143DE" w:rsidRPr="00203860" w:rsidRDefault="00203860" w:rsidP="00366294">
      <w:pPr>
        <w:spacing w:after="0"/>
        <w:ind w:left="709"/>
        <w:rPr>
          <w:rFonts w:ascii="Arial" w:hAnsi="Arial" w:cs="Arial"/>
          <w:sz w:val="24"/>
          <w:szCs w:val="24"/>
          <w:lang w:val="es"/>
        </w:rPr>
      </w:pPr>
      <w:hyperlink r:id="rId8" w:history="1">
        <w:r w:rsidRPr="00203860">
          <w:rPr>
            <w:rStyle w:val="Hipervnculo"/>
            <w:rFonts w:ascii="Arial" w:hAnsi="Arial" w:cs="Arial"/>
            <w:sz w:val="24"/>
            <w:szCs w:val="24"/>
            <w:lang w:val="es"/>
          </w:rPr>
          <w:t>https://consejomexicanodenefrologia.org/wp-content/uploads/2024/10/carta_certificacion_nefrologo_adultos.docx</w:t>
        </w:r>
      </w:hyperlink>
    </w:p>
    <w:p w14:paraId="0D526167" w14:textId="77777777" w:rsidR="00203860" w:rsidRDefault="00203860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661B6319" w14:textId="20A07280" w:rsidR="003F5833" w:rsidRPr="001977A9" w:rsidRDefault="003F5833" w:rsidP="00366294">
      <w:pPr>
        <w:pStyle w:val="Prrafodelista"/>
        <w:numPr>
          <w:ilvl w:val="0"/>
          <w:numId w:val="4"/>
        </w:numPr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1977A9">
        <w:rPr>
          <w:rFonts w:ascii="Arial" w:eastAsiaTheme="minorHAnsi" w:hAnsi="Arial" w:cs="Arial"/>
          <w:b/>
          <w:sz w:val="24"/>
          <w:szCs w:val="24"/>
        </w:rPr>
        <w:t>Carta Autorización de datos</w:t>
      </w:r>
    </w:p>
    <w:p w14:paraId="6BC78541" w14:textId="354DFBD9" w:rsidR="00D82EE6" w:rsidRDefault="00203860" w:rsidP="00366294">
      <w:pPr>
        <w:spacing w:after="0"/>
        <w:ind w:left="709"/>
        <w:rPr>
          <w:rStyle w:val="Hipervnculo"/>
          <w:rFonts w:ascii="Calibri" w:eastAsiaTheme="minorHAnsi" w:hAnsi="Calibri" w:cs="Calibri"/>
          <w:b/>
          <w:color w:val="0070C0"/>
        </w:rPr>
      </w:pPr>
      <w:hyperlink r:id="rId9" w:history="1">
        <w:r w:rsidRPr="00E3515E">
          <w:rPr>
            <w:rStyle w:val="Hipervnculo"/>
            <w:rFonts w:ascii="Calibri" w:eastAsiaTheme="minorHAnsi" w:hAnsi="Calibri" w:cs="Calibri"/>
            <w:b/>
          </w:rPr>
          <w:t>https://consejomexicanodenefrologia.org/wp-content/uploads/2024/10/carta_autorizacion_-datos_personales.docx</w:t>
        </w:r>
      </w:hyperlink>
    </w:p>
    <w:p w14:paraId="7BED62B9" w14:textId="77777777" w:rsidR="00203860" w:rsidRPr="001977A9" w:rsidRDefault="00203860" w:rsidP="00366294">
      <w:pPr>
        <w:spacing w:after="0"/>
        <w:ind w:left="709"/>
        <w:rPr>
          <w:rStyle w:val="Hipervnculo"/>
          <w:rFonts w:ascii="Calibri" w:eastAsiaTheme="minorHAnsi" w:hAnsi="Calibri" w:cs="Calibri"/>
          <w:b/>
          <w:color w:val="0070C0"/>
        </w:rPr>
      </w:pPr>
    </w:p>
    <w:p w14:paraId="06D7C078" w14:textId="2E177011" w:rsidR="00366294" w:rsidRDefault="003F5833" w:rsidP="0036629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1977A9">
        <w:rPr>
          <w:rFonts w:ascii="Arial" w:eastAsiaTheme="minorHAnsi" w:hAnsi="Arial" w:cs="Arial"/>
          <w:b/>
          <w:sz w:val="24"/>
          <w:szCs w:val="24"/>
        </w:rPr>
        <w:t>Carta autorización CMN</w:t>
      </w:r>
      <w:bookmarkStart w:id="0" w:name="_Hlk141113748"/>
    </w:p>
    <w:p w14:paraId="3504FA2F" w14:textId="666A29F1" w:rsidR="006143DE" w:rsidRDefault="00203860" w:rsidP="000A76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</w:pPr>
      <w:hyperlink r:id="rId10" w:history="1">
        <w:r w:rsidRPr="00E3515E">
          <w:rPr>
            <w:rStyle w:val="Hipervnculo"/>
          </w:rPr>
          <w:t>https://consejomexicanodenefrologia.org/wp-content/uploads/2024/10/autorizacioin_cmn.docx</w:t>
        </w:r>
      </w:hyperlink>
    </w:p>
    <w:p w14:paraId="18D41980" w14:textId="77777777" w:rsidR="00203860" w:rsidRPr="001977A9" w:rsidRDefault="00203860" w:rsidP="000A76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sz w:val="24"/>
          <w:szCs w:val="24"/>
        </w:rPr>
      </w:pPr>
    </w:p>
    <w:bookmarkEnd w:id="0"/>
    <w:p w14:paraId="05E5E40A" w14:textId="1DB15CEA" w:rsidR="005B64FD" w:rsidRPr="001977A9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proofErr w:type="spellStart"/>
      <w:r w:rsidRPr="001977A9">
        <w:rPr>
          <w:rFonts w:ascii="Arial" w:hAnsi="Arial" w:cs="Arial"/>
          <w:b/>
          <w:sz w:val="24"/>
          <w:szCs w:val="24"/>
          <w:lang w:val="es"/>
        </w:rPr>
        <w:t>Curriculum</w:t>
      </w:r>
      <w:proofErr w:type="spellEnd"/>
      <w:r w:rsidRPr="001977A9">
        <w:rPr>
          <w:rFonts w:ascii="Arial" w:hAnsi="Arial" w:cs="Arial"/>
          <w:b/>
          <w:sz w:val="24"/>
          <w:szCs w:val="24"/>
          <w:lang w:val="es"/>
        </w:rPr>
        <w:t xml:space="preserve"> vitae</w:t>
      </w:r>
    </w:p>
    <w:p w14:paraId="38464936" w14:textId="77777777" w:rsidR="001C351B" w:rsidRDefault="001C351B" w:rsidP="001C35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126E199" w14:textId="60BC1CE6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Título de médico cirujano</w:t>
      </w:r>
      <w:r w:rsidRPr="002A7F41">
        <w:rPr>
          <w:rFonts w:ascii="Arial" w:hAnsi="Arial" w:cs="Arial"/>
          <w:sz w:val="24"/>
          <w:szCs w:val="24"/>
          <w:lang w:val="es"/>
        </w:rPr>
        <w:t xml:space="preserve"> </w:t>
      </w:r>
      <w:r w:rsidR="003F7B73">
        <w:rPr>
          <w:rFonts w:ascii="Arial" w:hAnsi="Arial" w:cs="Arial"/>
          <w:sz w:val="24"/>
          <w:szCs w:val="24"/>
          <w:lang w:val="es"/>
        </w:rPr>
        <w:t>(Vista frontal y posterior, que sea clara y completa del documento)</w:t>
      </w:r>
    </w:p>
    <w:p w14:paraId="132CDF2F" w14:textId="653FD208" w:rsidR="005B64FD" w:rsidRDefault="005B64FD" w:rsidP="003D662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Cédula profesional</w:t>
      </w:r>
      <w:r w:rsidRPr="00265F50">
        <w:rPr>
          <w:rFonts w:ascii="Arial" w:hAnsi="Arial" w:cs="Arial"/>
          <w:sz w:val="24"/>
          <w:szCs w:val="24"/>
          <w:lang w:val="es"/>
        </w:rPr>
        <w:t xml:space="preserve"> correspondiente</w:t>
      </w:r>
      <w:r w:rsidR="00265F50" w:rsidRPr="00265F50">
        <w:rPr>
          <w:rFonts w:ascii="Arial" w:hAnsi="Arial" w:cs="Arial"/>
          <w:sz w:val="24"/>
          <w:szCs w:val="24"/>
          <w:lang w:val="es"/>
        </w:rPr>
        <w:t xml:space="preserve"> (Vista frontal y posterior, que sea clara y completa del documento)</w:t>
      </w:r>
    </w:p>
    <w:p w14:paraId="5142C2C6" w14:textId="77777777" w:rsidR="00265F50" w:rsidRPr="00265F50" w:rsidRDefault="00265F50" w:rsidP="00265F5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B7ABF4D" w14:textId="0109EFC8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CURP</w:t>
      </w:r>
      <w:r w:rsidR="00265F50">
        <w:rPr>
          <w:rFonts w:ascii="Arial" w:hAnsi="Arial" w:cs="Arial"/>
          <w:sz w:val="24"/>
          <w:szCs w:val="24"/>
          <w:lang w:val="es"/>
        </w:rPr>
        <w:t xml:space="preserve"> actual</w:t>
      </w:r>
      <w:r w:rsidR="00727E51">
        <w:rPr>
          <w:rFonts w:ascii="Arial" w:hAnsi="Arial" w:cs="Arial"/>
          <w:sz w:val="24"/>
          <w:szCs w:val="24"/>
          <w:lang w:val="es"/>
        </w:rPr>
        <w:t>izada</w:t>
      </w:r>
    </w:p>
    <w:p w14:paraId="6F09D3C6" w14:textId="3A2A69AD" w:rsidR="005B64FD" w:rsidRPr="001977A9" w:rsidRDefault="00DD44DC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 de Situación Fiscal</w:t>
      </w:r>
      <w:r w:rsidR="00265F50" w:rsidRPr="001977A9">
        <w:rPr>
          <w:rFonts w:ascii="Arial" w:hAnsi="Arial" w:cs="Arial"/>
          <w:b/>
          <w:sz w:val="24"/>
          <w:szCs w:val="24"/>
          <w:lang w:val="es"/>
        </w:rPr>
        <w:t xml:space="preserve"> actual</w:t>
      </w:r>
      <w:r w:rsidR="00727E51" w:rsidRPr="001977A9">
        <w:rPr>
          <w:rFonts w:ascii="Arial" w:hAnsi="Arial" w:cs="Arial"/>
          <w:b/>
          <w:sz w:val="24"/>
          <w:szCs w:val="24"/>
          <w:lang w:val="es"/>
        </w:rPr>
        <w:t>izada</w:t>
      </w:r>
    </w:p>
    <w:p w14:paraId="670E34DC" w14:textId="30FD196B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Acta de nacimiento</w:t>
      </w:r>
      <w:r w:rsidR="002D78BC" w:rsidRPr="002A7F41">
        <w:rPr>
          <w:rFonts w:ascii="Arial" w:hAnsi="Arial" w:cs="Arial"/>
          <w:sz w:val="24"/>
          <w:szCs w:val="24"/>
          <w:lang w:val="es"/>
        </w:rPr>
        <w:t xml:space="preserve"> legible (preferentemente en nuevo formato)</w:t>
      </w:r>
    </w:p>
    <w:p w14:paraId="270EC559" w14:textId="77777777" w:rsidR="005B64FD" w:rsidRPr="001977A9" w:rsidRDefault="005B64FD" w:rsidP="00B556D0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z w:val="24"/>
          <w:szCs w:val="24"/>
          <w:lang w:val="es"/>
        </w:rPr>
      </w:pPr>
    </w:p>
    <w:p w14:paraId="7CB5B09C" w14:textId="20A51800" w:rsidR="005B64FD" w:rsidRPr="0025073D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Dos fotografías tamaño DIPLOMA</w:t>
      </w:r>
      <w:r w:rsidRPr="0025073D">
        <w:rPr>
          <w:rFonts w:ascii="Arial" w:hAnsi="Arial" w:cs="Arial"/>
          <w:sz w:val="24"/>
          <w:szCs w:val="24"/>
          <w:lang w:val="es"/>
        </w:rPr>
        <w:t xml:space="preserve"> (ovalada de 7x5 cm), blanco y negro, fondo blanco reciente y con la frente despejada; varones con traje y corbata, revelado tradicional</w:t>
      </w:r>
      <w:r w:rsidR="003F7B73">
        <w:rPr>
          <w:rFonts w:ascii="Arial" w:hAnsi="Arial" w:cs="Arial"/>
          <w:sz w:val="24"/>
          <w:szCs w:val="24"/>
          <w:lang w:val="es"/>
        </w:rPr>
        <w:t>,</w:t>
      </w:r>
      <w:r w:rsidRPr="0025073D">
        <w:rPr>
          <w:rFonts w:ascii="Arial" w:hAnsi="Arial" w:cs="Arial"/>
          <w:sz w:val="24"/>
          <w:szCs w:val="24"/>
          <w:lang w:val="es"/>
        </w:rPr>
        <w:t xml:space="preserve"> no instantáneas</w:t>
      </w:r>
      <w:r w:rsidR="00484590">
        <w:rPr>
          <w:rFonts w:ascii="Arial" w:hAnsi="Arial" w:cs="Arial"/>
          <w:sz w:val="24"/>
          <w:szCs w:val="24"/>
          <w:lang w:val="es"/>
        </w:rPr>
        <w:t>, no autoadheribles</w:t>
      </w:r>
      <w:r w:rsidR="00265F50">
        <w:rPr>
          <w:rFonts w:ascii="Arial" w:hAnsi="Arial" w:cs="Arial"/>
          <w:sz w:val="24"/>
          <w:szCs w:val="24"/>
          <w:lang w:val="es"/>
        </w:rPr>
        <w:t>.</w:t>
      </w:r>
      <w:r w:rsidR="009B5CF9" w:rsidRPr="001C5CAE">
        <w:rPr>
          <w:rFonts w:ascii="Arial" w:hAnsi="Arial" w:cs="Arial"/>
          <w:sz w:val="24"/>
          <w:szCs w:val="24"/>
          <w:lang w:val="es"/>
        </w:rPr>
        <w:t xml:space="preserve"> </w:t>
      </w:r>
      <w:r w:rsidR="00484590">
        <w:rPr>
          <w:rFonts w:ascii="Arial" w:hAnsi="Arial" w:cs="Arial"/>
          <w:sz w:val="24"/>
          <w:szCs w:val="24"/>
          <w:lang w:val="es"/>
        </w:rPr>
        <w:t>N</w:t>
      </w:r>
      <w:r w:rsidR="009B5CF9" w:rsidRPr="001C5CAE">
        <w:rPr>
          <w:rFonts w:ascii="Arial" w:hAnsi="Arial" w:cs="Arial"/>
          <w:sz w:val="24"/>
          <w:szCs w:val="24"/>
          <w:lang w:val="es"/>
        </w:rPr>
        <w:t xml:space="preserve">o usar ropa de color claro que se pierda con el fondo blanco. </w:t>
      </w:r>
      <w:r w:rsidR="002A0609" w:rsidRPr="001C5CAE">
        <w:rPr>
          <w:rFonts w:ascii="Arial" w:hAnsi="Arial" w:cs="Arial"/>
          <w:sz w:val="24"/>
          <w:szCs w:val="24"/>
          <w:lang w:val="es"/>
        </w:rPr>
        <w:t>E</w:t>
      </w:r>
      <w:r w:rsidRPr="001C5CAE">
        <w:rPr>
          <w:rFonts w:ascii="Arial" w:hAnsi="Arial" w:cs="Arial"/>
          <w:sz w:val="24"/>
          <w:szCs w:val="24"/>
          <w:lang w:val="es"/>
        </w:rPr>
        <w:t xml:space="preserve">scribir su nombre completo en la parte posterior con lápiz. </w:t>
      </w:r>
      <w:r w:rsidRPr="001C5CAE">
        <w:rPr>
          <w:rFonts w:ascii="Arial" w:hAnsi="Arial" w:cs="Arial"/>
          <w:b/>
          <w:bCs/>
          <w:sz w:val="24"/>
          <w:szCs w:val="24"/>
          <w:lang w:val="es"/>
        </w:rPr>
        <w:t>Entregar en la oficina</w:t>
      </w:r>
      <w:r w:rsidRPr="0025073D">
        <w:rPr>
          <w:rFonts w:ascii="Arial" w:hAnsi="Arial" w:cs="Arial"/>
          <w:b/>
          <w:bCs/>
          <w:sz w:val="24"/>
          <w:szCs w:val="24"/>
          <w:lang w:val="es"/>
        </w:rPr>
        <w:t xml:space="preserve"> del Consejo</w:t>
      </w:r>
      <w:r w:rsidRPr="0025073D">
        <w:rPr>
          <w:rFonts w:ascii="Arial" w:hAnsi="Arial" w:cs="Arial"/>
          <w:sz w:val="24"/>
          <w:szCs w:val="24"/>
          <w:lang w:val="es"/>
        </w:rPr>
        <w:t xml:space="preserve"> </w:t>
      </w:r>
      <w:r w:rsidRPr="0025073D">
        <w:rPr>
          <w:rFonts w:ascii="Arial" w:hAnsi="Arial" w:cs="Arial"/>
          <w:b/>
          <w:bCs/>
          <w:sz w:val="24"/>
          <w:szCs w:val="24"/>
          <w:lang w:val="es"/>
        </w:rPr>
        <w:t>al efectuar su registro en la plataforma SIGME.</w:t>
      </w:r>
    </w:p>
    <w:p w14:paraId="6145433C" w14:textId="77777777" w:rsidR="005B64FD" w:rsidRPr="001977A9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</w:p>
    <w:p w14:paraId="39314AA9" w14:textId="08613A8A" w:rsidR="005B64FD" w:rsidRPr="00012200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Ficha de depósito</w:t>
      </w:r>
      <w:r w:rsidRPr="00012200">
        <w:rPr>
          <w:rFonts w:ascii="Arial" w:hAnsi="Arial" w:cs="Arial"/>
          <w:sz w:val="24"/>
          <w:szCs w:val="24"/>
          <w:lang w:val="es"/>
        </w:rPr>
        <w:t xml:space="preserve"> en original o comprobante de pago por transferencia electrónica, por la cantidad </w:t>
      </w:r>
      <w:r w:rsidRPr="000853B6">
        <w:rPr>
          <w:rFonts w:ascii="Arial" w:hAnsi="Arial" w:cs="Arial"/>
          <w:sz w:val="24"/>
          <w:szCs w:val="24"/>
          <w:lang w:val="es"/>
        </w:rPr>
        <w:t xml:space="preserve">de </w:t>
      </w:r>
      <w:r w:rsidRPr="001977A9">
        <w:rPr>
          <w:rFonts w:ascii="Arial" w:hAnsi="Arial" w:cs="Arial"/>
          <w:b/>
          <w:sz w:val="24"/>
          <w:szCs w:val="24"/>
          <w:lang w:val="es"/>
        </w:rPr>
        <w:t>$5,</w:t>
      </w:r>
      <w:r w:rsidR="00E04D6A" w:rsidRPr="001977A9">
        <w:rPr>
          <w:rFonts w:ascii="Arial" w:hAnsi="Arial" w:cs="Arial"/>
          <w:b/>
          <w:sz w:val="24"/>
          <w:szCs w:val="24"/>
          <w:lang w:val="es"/>
        </w:rPr>
        <w:t>5</w:t>
      </w:r>
      <w:r w:rsidRPr="001977A9">
        <w:rPr>
          <w:rFonts w:ascii="Arial" w:hAnsi="Arial" w:cs="Arial"/>
          <w:b/>
          <w:sz w:val="24"/>
          <w:szCs w:val="24"/>
          <w:lang w:val="es"/>
        </w:rPr>
        <w:t>00.00 pesos</w:t>
      </w:r>
      <w:r w:rsidRPr="00012200">
        <w:rPr>
          <w:rFonts w:ascii="Arial" w:hAnsi="Arial" w:cs="Arial"/>
          <w:sz w:val="24"/>
          <w:szCs w:val="24"/>
          <w:lang w:val="es"/>
        </w:rPr>
        <w:t xml:space="preserve">. </w:t>
      </w:r>
      <w:r w:rsidRPr="00012200">
        <w:rPr>
          <w:rFonts w:ascii="Arial" w:hAnsi="Arial" w:cs="Arial"/>
          <w:b/>
          <w:bCs/>
          <w:sz w:val="24"/>
          <w:szCs w:val="24"/>
          <w:lang w:val="es"/>
        </w:rPr>
        <w:t>Entregar en la oficina del Consejo al efectuar su registro en la plataforma SIGME.</w:t>
      </w:r>
    </w:p>
    <w:p w14:paraId="330A0485" w14:textId="77777777" w:rsidR="005B64FD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b/>
          <w:bCs/>
          <w:sz w:val="24"/>
          <w:szCs w:val="24"/>
          <w:lang w:val="es"/>
        </w:rPr>
      </w:pPr>
    </w:p>
    <w:p w14:paraId="225C34F7" w14:textId="290F3B46" w:rsidR="005B64FD" w:rsidRPr="00012200" w:rsidRDefault="005B64FD" w:rsidP="000122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"/>
        </w:rPr>
      </w:pPr>
      <w:r w:rsidRPr="00087CD8">
        <w:rPr>
          <w:rFonts w:ascii="Arial" w:hAnsi="Arial" w:cs="Arial"/>
          <w:b/>
          <w:sz w:val="24"/>
          <w:szCs w:val="24"/>
          <w:lang w:val="es"/>
        </w:rPr>
        <w:t>NOMBRE</w:t>
      </w:r>
      <w:r w:rsidRPr="00012200">
        <w:rPr>
          <w:rFonts w:ascii="Arial" w:hAnsi="Arial" w:cs="Arial"/>
          <w:sz w:val="24"/>
          <w:szCs w:val="24"/>
          <w:lang w:val="es"/>
        </w:rPr>
        <w:t xml:space="preserve">: </w:t>
      </w:r>
      <w:r w:rsidR="002A0609" w:rsidRPr="00012200">
        <w:rPr>
          <w:rFonts w:ascii="Arial" w:hAnsi="Arial" w:cs="Arial"/>
          <w:sz w:val="24"/>
          <w:szCs w:val="24"/>
          <w:lang w:val="es"/>
        </w:rPr>
        <w:t xml:space="preserve">  </w:t>
      </w:r>
      <w:r w:rsidRPr="00012200">
        <w:rPr>
          <w:rFonts w:ascii="Arial" w:hAnsi="Arial" w:cs="Arial"/>
          <w:sz w:val="24"/>
          <w:szCs w:val="24"/>
          <w:lang w:val="es"/>
        </w:rPr>
        <w:t>Consejo Mexicano de Nefrología, A.C.</w:t>
      </w:r>
    </w:p>
    <w:p w14:paraId="4668A89E" w14:textId="59768550" w:rsidR="005B64FD" w:rsidRPr="00012200" w:rsidRDefault="00012200" w:rsidP="009905E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087CD8">
        <w:rPr>
          <w:rFonts w:ascii="Arial" w:hAnsi="Arial" w:cs="Arial"/>
          <w:b/>
          <w:sz w:val="24"/>
          <w:szCs w:val="24"/>
          <w:lang w:val="es"/>
        </w:rPr>
        <w:t>BANCO:</w:t>
      </w:r>
      <w:r w:rsidR="005B64FD" w:rsidRPr="00012200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012200">
        <w:rPr>
          <w:rFonts w:ascii="Arial" w:hAnsi="Arial" w:cs="Arial"/>
          <w:sz w:val="24"/>
          <w:szCs w:val="24"/>
          <w:lang w:val="es"/>
        </w:rPr>
        <w:t xml:space="preserve">   </w:t>
      </w:r>
      <w:r w:rsid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012200">
        <w:rPr>
          <w:rFonts w:ascii="Arial" w:hAnsi="Arial" w:cs="Arial"/>
          <w:sz w:val="24"/>
          <w:szCs w:val="24"/>
          <w:lang w:val="es"/>
        </w:rPr>
        <w:t>Banorte</w:t>
      </w:r>
    </w:p>
    <w:p w14:paraId="38199AC7" w14:textId="34375022" w:rsidR="005B64FD" w:rsidRPr="009905EF" w:rsidRDefault="009905EF" w:rsidP="009905E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087CD8">
        <w:rPr>
          <w:rFonts w:ascii="Arial" w:hAnsi="Arial" w:cs="Arial"/>
          <w:b/>
          <w:sz w:val="24"/>
          <w:szCs w:val="24"/>
          <w:lang w:val="es"/>
        </w:rPr>
        <w:t>CUENTA:</w:t>
      </w:r>
      <w:r w:rsidR="005B64FD"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9905EF"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9905EF">
        <w:rPr>
          <w:rFonts w:ascii="Arial" w:hAnsi="Arial" w:cs="Arial"/>
          <w:sz w:val="24"/>
          <w:szCs w:val="24"/>
          <w:lang w:val="es"/>
        </w:rPr>
        <w:t>0216851418</w:t>
      </w:r>
    </w:p>
    <w:p w14:paraId="495394EA" w14:textId="029CDA63" w:rsidR="005B64FD" w:rsidRPr="00012200" w:rsidRDefault="009905EF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18" w:hanging="142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087CD8">
        <w:rPr>
          <w:rFonts w:ascii="Arial" w:hAnsi="Arial" w:cs="Arial"/>
          <w:b/>
          <w:sz w:val="24"/>
          <w:szCs w:val="24"/>
          <w:lang w:val="es"/>
        </w:rPr>
        <w:t>CLABE:</w:t>
      </w:r>
      <w:r w:rsidR="005B64FD" w:rsidRPr="00012200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012200">
        <w:rPr>
          <w:rFonts w:ascii="Arial" w:hAnsi="Arial" w:cs="Arial"/>
          <w:sz w:val="24"/>
          <w:szCs w:val="24"/>
          <w:lang w:val="es"/>
        </w:rPr>
        <w:t xml:space="preserve">     </w:t>
      </w:r>
      <w:r w:rsidR="005B64FD" w:rsidRPr="00012200">
        <w:rPr>
          <w:rFonts w:ascii="Arial" w:hAnsi="Arial" w:cs="Arial"/>
          <w:sz w:val="24"/>
          <w:szCs w:val="24"/>
          <w:lang w:val="es"/>
        </w:rPr>
        <w:t>072 180 002168514180</w:t>
      </w:r>
    </w:p>
    <w:p w14:paraId="2684BFEF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s"/>
        </w:rPr>
      </w:pPr>
    </w:p>
    <w:p w14:paraId="4DC3EF04" w14:textId="25D27966" w:rsidR="005B64FD" w:rsidRPr="00012200" w:rsidRDefault="005B64FD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"/>
        </w:rPr>
      </w:pPr>
      <w:r w:rsidRPr="00012200">
        <w:rPr>
          <w:rFonts w:ascii="Arial" w:hAnsi="Arial" w:cs="Arial"/>
          <w:sz w:val="24"/>
          <w:szCs w:val="24"/>
          <w:lang w:val="es"/>
        </w:rPr>
        <w:t>Si desea recibo fiscal, deberá solicitarlo por correo electrónico (</w:t>
      </w:r>
      <w:r w:rsidRPr="003E2398">
        <w:rPr>
          <w:rFonts w:ascii="Arial" w:hAnsi="Arial" w:cs="Arial"/>
          <w:color w:val="0075EA"/>
          <w:sz w:val="24"/>
          <w:szCs w:val="24"/>
          <w:lang w:val="es"/>
        </w:rPr>
        <w:t>nefrocmn@gmail.com</w:t>
      </w:r>
      <w:r w:rsidRPr="00012200">
        <w:rPr>
          <w:rFonts w:ascii="Arial" w:hAnsi="Arial" w:cs="Arial"/>
          <w:sz w:val="24"/>
          <w:szCs w:val="24"/>
          <w:lang w:val="es"/>
        </w:rPr>
        <w:t>)</w:t>
      </w:r>
      <w:r w:rsidRPr="00012200">
        <w:rPr>
          <w:rFonts w:ascii="Arial" w:hAnsi="Arial" w:cs="Arial"/>
          <w:color w:val="0070C0"/>
          <w:sz w:val="24"/>
          <w:szCs w:val="24"/>
          <w:lang w:val="es"/>
        </w:rPr>
        <w:t xml:space="preserve"> </w:t>
      </w:r>
      <w:r w:rsidRPr="00012200">
        <w:rPr>
          <w:rFonts w:ascii="Arial" w:hAnsi="Arial" w:cs="Arial"/>
          <w:sz w:val="24"/>
          <w:szCs w:val="24"/>
          <w:lang w:val="es"/>
        </w:rPr>
        <w:t xml:space="preserve">adjuntando </w:t>
      </w:r>
      <w:r w:rsidR="003B736C" w:rsidRPr="00012200">
        <w:rPr>
          <w:rFonts w:ascii="Arial" w:hAnsi="Arial" w:cs="Arial"/>
          <w:sz w:val="24"/>
          <w:szCs w:val="24"/>
          <w:lang w:val="es"/>
        </w:rPr>
        <w:t xml:space="preserve">constancia de situación fiscal </w:t>
      </w:r>
      <w:r w:rsidRPr="00012200">
        <w:rPr>
          <w:rFonts w:ascii="Arial" w:hAnsi="Arial" w:cs="Arial"/>
          <w:sz w:val="24"/>
          <w:szCs w:val="24"/>
          <w:lang w:val="es"/>
        </w:rPr>
        <w:t xml:space="preserve">y </w:t>
      </w:r>
      <w:r w:rsidRPr="00012200">
        <w:rPr>
          <w:rFonts w:ascii="Arial" w:hAnsi="Arial" w:cs="Arial"/>
          <w:sz w:val="24"/>
          <w:szCs w:val="24"/>
          <w:lang w:val="es"/>
        </w:rPr>
        <w:lastRenderedPageBreak/>
        <w:t xml:space="preserve">comprobante de depósito o transferencia electrónica, dentro del </w:t>
      </w:r>
      <w:r w:rsidR="00A87749" w:rsidRPr="00012200">
        <w:rPr>
          <w:rFonts w:ascii="Arial" w:hAnsi="Arial" w:cs="Arial"/>
          <w:sz w:val="24"/>
          <w:szCs w:val="24"/>
          <w:lang w:val="es"/>
        </w:rPr>
        <w:t xml:space="preserve">mismo </w:t>
      </w:r>
      <w:r w:rsidRPr="00012200">
        <w:rPr>
          <w:rFonts w:ascii="Arial" w:hAnsi="Arial" w:cs="Arial"/>
          <w:sz w:val="24"/>
          <w:szCs w:val="24"/>
          <w:lang w:val="es"/>
        </w:rPr>
        <w:t>mes que realizó el pago.</w:t>
      </w:r>
    </w:p>
    <w:p w14:paraId="78309C11" w14:textId="77777777" w:rsidR="005B64FD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7BE02CFC" w14:textId="365311AA" w:rsidR="005B64FD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F5739A">
        <w:rPr>
          <w:rFonts w:ascii="Arial" w:hAnsi="Arial" w:cs="Arial"/>
          <w:b/>
          <w:bCs/>
          <w:sz w:val="24"/>
          <w:szCs w:val="24"/>
          <w:lang w:val="es"/>
        </w:rPr>
        <w:t>especialidad de</w:t>
      </w:r>
      <w:r w:rsidRPr="00A87749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55232">
        <w:rPr>
          <w:rFonts w:ascii="Arial" w:hAnsi="Arial" w:cs="Arial"/>
          <w:b/>
          <w:bCs/>
          <w:sz w:val="24"/>
          <w:szCs w:val="24"/>
          <w:lang w:val="es"/>
        </w:rPr>
        <w:t>NEFROLOGÍA DE</w:t>
      </w:r>
      <w:r w:rsidR="00455232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55232">
        <w:rPr>
          <w:rFonts w:ascii="Arial" w:hAnsi="Arial" w:cs="Arial"/>
          <w:b/>
          <w:bCs/>
          <w:sz w:val="24"/>
          <w:szCs w:val="24"/>
          <w:lang w:val="es"/>
        </w:rPr>
        <w:t>ADULTOS</w:t>
      </w:r>
      <w:r w:rsidRPr="00455232">
        <w:rPr>
          <w:rFonts w:ascii="Arial" w:hAnsi="Arial" w:cs="Arial"/>
          <w:b/>
          <w:bCs/>
          <w:sz w:val="24"/>
          <w:szCs w:val="24"/>
          <w:lang w:val="es"/>
        </w:rPr>
        <w:t>:</w:t>
      </w:r>
    </w:p>
    <w:p w14:paraId="622AC6A4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C463672" w14:textId="20BFFE21" w:rsidR="009A52A0" w:rsidRPr="000853B6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0853B6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0853B6">
        <w:rPr>
          <w:rFonts w:ascii="Arial" w:hAnsi="Arial" w:cs="Arial"/>
          <w:sz w:val="24"/>
          <w:szCs w:val="24"/>
          <w:lang w:val="es"/>
        </w:rPr>
        <w:t xml:space="preserve">o Diploma de la </w:t>
      </w:r>
      <w:r w:rsidR="00455232" w:rsidRPr="000F792B">
        <w:rPr>
          <w:rFonts w:ascii="Arial" w:hAnsi="Arial" w:cs="Arial"/>
          <w:b/>
          <w:bCs/>
          <w:sz w:val="24"/>
          <w:szCs w:val="24"/>
          <w:lang w:val="es"/>
        </w:rPr>
        <w:t>Sede</w:t>
      </w:r>
      <w:r w:rsidR="000F792B" w:rsidRPr="000F792B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0F792B">
        <w:rPr>
          <w:rFonts w:ascii="Arial" w:hAnsi="Arial" w:cs="Arial"/>
          <w:b/>
          <w:bCs/>
          <w:sz w:val="24"/>
          <w:szCs w:val="24"/>
          <w:lang w:val="es"/>
        </w:rPr>
        <w:t>H</w:t>
      </w:r>
      <w:r w:rsidR="00455232" w:rsidRPr="000853B6">
        <w:rPr>
          <w:rFonts w:ascii="Arial" w:hAnsi="Arial" w:cs="Arial"/>
          <w:b/>
          <w:bCs/>
          <w:sz w:val="24"/>
          <w:szCs w:val="24"/>
          <w:lang w:val="es"/>
        </w:rPr>
        <w:t>ospitalaria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</w:t>
      </w:r>
    </w:p>
    <w:p w14:paraId="6A86C86F" w14:textId="77777777" w:rsidR="005B64FD" w:rsidRPr="000853B6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FC436E5" w14:textId="0653520C" w:rsidR="005B64FD" w:rsidRPr="000853B6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 o Diploma de la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0853B6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0853B6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 </w:t>
      </w:r>
    </w:p>
    <w:p w14:paraId="357AD099" w14:textId="77777777" w:rsidR="005B64FD" w:rsidRPr="001920D6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3A15C84" w14:textId="5B89E6CF" w:rsidR="005B64FD" w:rsidRPr="001920D6" w:rsidRDefault="005B64FD" w:rsidP="00606D3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constancia</w:t>
      </w:r>
      <w:r w:rsidR="00455232" w:rsidRPr="001920D6">
        <w:rPr>
          <w:rFonts w:ascii="Arial" w:hAnsi="Arial" w:cs="Arial"/>
          <w:sz w:val="24"/>
          <w:szCs w:val="24"/>
          <w:lang w:val="es"/>
        </w:rPr>
        <w:t xml:space="preserve"> firmada por el Departamento de Enseñanza</w:t>
      </w:r>
      <w:r w:rsidRPr="001920D6">
        <w:rPr>
          <w:rFonts w:ascii="Arial" w:hAnsi="Arial" w:cs="Arial"/>
          <w:sz w:val="24"/>
          <w:szCs w:val="24"/>
          <w:lang w:val="es"/>
        </w:rPr>
        <w:t xml:space="preserve"> (si es residente del 3er año) o Diploma de Residencia en Nefrología de la </w:t>
      </w:r>
      <w:r w:rsidRPr="001920D6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1920D6">
        <w:rPr>
          <w:rFonts w:ascii="Arial" w:hAnsi="Arial" w:cs="Arial"/>
          <w:sz w:val="24"/>
          <w:szCs w:val="24"/>
          <w:lang w:val="es"/>
        </w:rPr>
        <w:t>.</w:t>
      </w:r>
    </w:p>
    <w:p w14:paraId="2067131D" w14:textId="345B0AE9" w:rsidR="005B64FD" w:rsidRPr="00B32ECD" w:rsidRDefault="005B64FD" w:rsidP="00606D3F">
      <w:pPr>
        <w:pStyle w:val="Prrafodelista"/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</w:t>
      </w:r>
      <w:r w:rsidRPr="00B32ECD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B32ECD">
        <w:rPr>
          <w:rFonts w:ascii="Arial" w:hAnsi="Arial" w:cs="Arial"/>
          <w:sz w:val="24"/>
          <w:szCs w:val="24"/>
          <w:lang w:val="es"/>
        </w:rPr>
        <w:t xml:space="preserve">(si es residente de 3er año) </w:t>
      </w:r>
      <w:r w:rsidRPr="001977A9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B32ECD">
        <w:rPr>
          <w:rFonts w:ascii="Arial" w:hAnsi="Arial" w:cs="Arial"/>
          <w:sz w:val="24"/>
          <w:szCs w:val="24"/>
          <w:lang w:val="es"/>
        </w:rPr>
        <w:t xml:space="preserve"> </w:t>
      </w:r>
      <w:r w:rsidRPr="00B32ECD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B32ECD">
        <w:rPr>
          <w:rFonts w:ascii="Arial" w:hAnsi="Arial" w:cs="Arial"/>
          <w:sz w:val="24"/>
          <w:szCs w:val="24"/>
          <w:lang w:val="es"/>
        </w:rPr>
        <w:t xml:space="preserve"> que avalen un mínimo de tres años de residencia en Nefrología.</w:t>
      </w:r>
      <w:r w:rsidR="00EE2502" w:rsidRPr="00B32ECD">
        <w:rPr>
          <w:rFonts w:ascii="Arial" w:hAnsi="Arial" w:cs="Arial"/>
          <w:sz w:val="24"/>
          <w:szCs w:val="24"/>
          <w:lang w:val="es"/>
        </w:rPr>
        <w:t xml:space="preserve"> Si estos estudios fueron realizados en el extranjero es requisito la revalidación</w:t>
      </w:r>
      <w:r w:rsidR="00455232" w:rsidRPr="00B32ECD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B32ECD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23BE65A9" w14:textId="77777777" w:rsidR="00F5739A" w:rsidRDefault="00F5739A" w:rsidP="00F57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F0EDD3A" w14:textId="760056B5" w:rsidR="00F5739A" w:rsidRPr="00F5739A" w:rsidRDefault="00F5739A" w:rsidP="00606D3F">
      <w:pPr>
        <w:pStyle w:val="Prrafodelista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F5739A">
        <w:rPr>
          <w:rFonts w:ascii="Arial" w:hAnsi="Arial" w:cs="Arial"/>
          <w:sz w:val="24"/>
          <w:szCs w:val="24"/>
          <w:lang w:val="es"/>
        </w:rPr>
        <w:t xml:space="preserve">Es muy importante que </w:t>
      </w:r>
      <w:r w:rsidR="003F7B73" w:rsidRPr="00601FB5">
        <w:rPr>
          <w:rFonts w:ascii="Arial" w:hAnsi="Arial" w:cs="Arial"/>
          <w:sz w:val="24"/>
          <w:szCs w:val="24"/>
          <w:lang w:val="es"/>
        </w:rPr>
        <w:t xml:space="preserve">considere </w:t>
      </w:r>
      <w:r w:rsidR="00F044BA" w:rsidRPr="00601FB5">
        <w:rPr>
          <w:rFonts w:ascii="Arial" w:hAnsi="Arial" w:cs="Arial"/>
          <w:sz w:val="24"/>
          <w:szCs w:val="24"/>
          <w:lang w:val="es"/>
        </w:rPr>
        <w:t>que,</w:t>
      </w:r>
      <w:r w:rsidR="003F7B73" w:rsidRPr="00601FB5">
        <w:rPr>
          <w:rFonts w:ascii="Arial" w:hAnsi="Arial" w:cs="Arial"/>
          <w:sz w:val="24"/>
          <w:szCs w:val="24"/>
          <w:lang w:val="es"/>
        </w:rPr>
        <w:t xml:space="preserve"> </w:t>
      </w:r>
      <w:r w:rsidRPr="00601FB5">
        <w:rPr>
          <w:rFonts w:ascii="Arial" w:hAnsi="Arial" w:cs="Arial"/>
          <w:sz w:val="24"/>
          <w:szCs w:val="24"/>
          <w:lang w:val="es"/>
        </w:rPr>
        <w:t>en</w:t>
      </w:r>
      <w:r w:rsidR="00601FB5">
        <w:rPr>
          <w:rFonts w:ascii="Arial" w:hAnsi="Arial" w:cs="Arial"/>
          <w:sz w:val="24"/>
          <w:szCs w:val="24"/>
          <w:lang w:val="es"/>
        </w:rPr>
        <w:t xml:space="preserve"> </w:t>
      </w:r>
      <w:r w:rsidR="003F7B73" w:rsidRPr="00601FB5">
        <w:rPr>
          <w:rFonts w:ascii="Arial" w:hAnsi="Arial" w:cs="Arial"/>
          <w:sz w:val="24"/>
          <w:szCs w:val="24"/>
          <w:lang w:val="es"/>
        </w:rPr>
        <w:t xml:space="preserve">el </w:t>
      </w:r>
      <w:r w:rsidRPr="00601FB5">
        <w:rPr>
          <w:rFonts w:ascii="Arial" w:hAnsi="Arial" w:cs="Arial"/>
          <w:sz w:val="24"/>
          <w:szCs w:val="24"/>
          <w:lang w:val="es"/>
        </w:rPr>
        <w:t>caso</w:t>
      </w:r>
      <w:r w:rsidRPr="00F5739A">
        <w:rPr>
          <w:rFonts w:ascii="Arial" w:hAnsi="Arial" w:cs="Arial"/>
          <w:sz w:val="24"/>
          <w:szCs w:val="24"/>
          <w:lang w:val="es"/>
        </w:rPr>
        <w:t xml:space="preserve"> de aprobar el examen, no se le dará el certificado del CMN hasta que presente el </w:t>
      </w:r>
      <w:r w:rsidR="001C351B">
        <w:rPr>
          <w:rFonts w:ascii="Arial" w:hAnsi="Arial" w:cs="Arial"/>
          <w:sz w:val="24"/>
          <w:szCs w:val="24"/>
          <w:lang w:val="es"/>
        </w:rPr>
        <w:t>D</w:t>
      </w:r>
      <w:r w:rsidRPr="00F5739A">
        <w:rPr>
          <w:rFonts w:ascii="Arial" w:hAnsi="Arial" w:cs="Arial"/>
          <w:sz w:val="24"/>
          <w:szCs w:val="24"/>
          <w:lang w:val="es"/>
        </w:rPr>
        <w:t xml:space="preserve">iploma </w:t>
      </w:r>
      <w:r w:rsidR="00CC5E78">
        <w:rPr>
          <w:rFonts w:ascii="Arial" w:hAnsi="Arial" w:cs="Arial"/>
          <w:sz w:val="24"/>
          <w:szCs w:val="24"/>
          <w:lang w:val="es"/>
        </w:rPr>
        <w:t>d</w:t>
      </w:r>
      <w:r w:rsidRPr="00F5739A">
        <w:rPr>
          <w:rFonts w:ascii="Arial" w:hAnsi="Arial" w:cs="Arial"/>
          <w:sz w:val="24"/>
          <w:szCs w:val="24"/>
          <w:lang w:val="es"/>
        </w:rPr>
        <w:t xml:space="preserve">e la </w:t>
      </w:r>
      <w:r w:rsidR="001C351B">
        <w:rPr>
          <w:rFonts w:ascii="Arial" w:hAnsi="Arial" w:cs="Arial"/>
          <w:sz w:val="24"/>
          <w:szCs w:val="24"/>
          <w:lang w:val="es"/>
        </w:rPr>
        <w:t>S</w:t>
      </w:r>
      <w:r w:rsidRPr="00F5739A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>
        <w:rPr>
          <w:rFonts w:ascii="Arial" w:hAnsi="Arial" w:cs="Arial"/>
          <w:sz w:val="24"/>
          <w:szCs w:val="24"/>
          <w:lang w:val="es"/>
        </w:rPr>
        <w:t>Hospitalaria</w:t>
      </w:r>
      <w:r w:rsidRPr="00F5739A">
        <w:rPr>
          <w:rFonts w:ascii="Arial" w:hAnsi="Arial" w:cs="Arial"/>
          <w:sz w:val="24"/>
          <w:szCs w:val="24"/>
          <w:lang w:val="es"/>
        </w:rPr>
        <w:t xml:space="preserve"> y de la </w:t>
      </w:r>
      <w:r w:rsidR="001D3BAC">
        <w:rPr>
          <w:rFonts w:ascii="Arial" w:hAnsi="Arial" w:cs="Arial"/>
          <w:sz w:val="24"/>
          <w:szCs w:val="24"/>
          <w:lang w:val="es"/>
        </w:rPr>
        <w:t>I</w:t>
      </w:r>
      <w:r w:rsidRPr="00F5739A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1D3BAC">
        <w:rPr>
          <w:rFonts w:ascii="Arial" w:hAnsi="Arial" w:cs="Arial"/>
          <w:sz w:val="24"/>
          <w:szCs w:val="24"/>
          <w:lang w:val="es"/>
        </w:rPr>
        <w:t>U</w:t>
      </w:r>
      <w:r w:rsidRPr="00F5739A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Nefrología.  </w:t>
      </w:r>
    </w:p>
    <w:p w14:paraId="2D550D3D" w14:textId="77777777" w:rsidR="005B64FD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32E99E8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"/>
        </w:rPr>
      </w:pPr>
    </w:p>
    <w:p w14:paraId="477256F6" w14:textId="47A5FDFF" w:rsidR="005B64FD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F5739A">
        <w:rPr>
          <w:rFonts w:ascii="Arial" w:hAnsi="Arial" w:cs="Arial"/>
          <w:b/>
          <w:bCs/>
          <w:sz w:val="24"/>
          <w:szCs w:val="24"/>
          <w:lang w:val="es"/>
        </w:rPr>
        <w:t>especialidad de N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>EFROLOGÍA PEDI</w:t>
      </w:r>
      <w:r w:rsidR="004E75B2">
        <w:rPr>
          <w:rFonts w:ascii="Arial" w:hAnsi="Arial" w:cs="Arial"/>
          <w:b/>
          <w:bCs/>
          <w:sz w:val="24"/>
          <w:szCs w:val="24"/>
          <w:lang w:val="es"/>
        </w:rPr>
        <w:t>A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>TRICA</w:t>
      </w:r>
      <w:r>
        <w:rPr>
          <w:rFonts w:ascii="Arial" w:hAnsi="Arial" w:cs="Arial"/>
          <w:sz w:val="24"/>
          <w:szCs w:val="24"/>
          <w:lang w:val="es"/>
        </w:rPr>
        <w:t>:</w:t>
      </w:r>
    </w:p>
    <w:p w14:paraId="087EF9A1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0A3B5C4D" w14:textId="15FF3E8B" w:rsidR="005B64FD" w:rsidRPr="009905EF" w:rsidRDefault="005B64FD" w:rsidP="00DE440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Diploma de la</w:t>
      </w:r>
      <w:r w:rsidR="00F5739A"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9905EF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que avale un mínimo de tres años de residencia en Pediatría.</w:t>
      </w:r>
    </w:p>
    <w:p w14:paraId="22509C0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097EE99A" w14:textId="572B7F24" w:rsidR="005B64FD" w:rsidRDefault="005B64FD" w:rsidP="00DE440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Diploma de la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9905EF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9905EF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  <w:r w:rsidRPr="009905EF">
        <w:rPr>
          <w:rFonts w:ascii="Arial" w:hAnsi="Arial" w:cs="Arial"/>
          <w:sz w:val="24"/>
          <w:szCs w:val="24"/>
          <w:lang w:val="es"/>
        </w:rPr>
        <w:t xml:space="preserve">que avale un mínimo de tres años de residencia en Pediatría. </w:t>
      </w:r>
    </w:p>
    <w:p w14:paraId="55887ED7" w14:textId="77777777" w:rsidR="00FE45BF" w:rsidRPr="00FE45BF" w:rsidRDefault="00FE45BF" w:rsidP="00FE45BF">
      <w:pPr>
        <w:pStyle w:val="Prrafodelista"/>
        <w:rPr>
          <w:rFonts w:ascii="Arial" w:hAnsi="Arial" w:cs="Arial"/>
          <w:sz w:val="24"/>
          <w:szCs w:val="24"/>
          <w:lang w:val="es"/>
        </w:rPr>
      </w:pPr>
    </w:p>
    <w:p w14:paraId="65E3217C" w14:textId="09BDEE59" w:rsidR="00FE45BF" w:rsidRPr="00DE440F" w:rsidRDefault="00FE45BF" w:rsidP="007B1A13">
      <w:pPr>
        <w:pStyle w:val="Prrafodelista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Cédula profesional de Pediatría</w:t>
      </w:r>
      <w:r w:rsidR="007D5E17">
        <w:rPr>
          <w:rFonts w:ascii="Arial" w:hAnsi="Arial" w:cs="Arial"/>
          <w:sz w:val="24"/>
          <w:szCs w:val="24"/>
          <w:lang w:val="es"/>
        </w:rPr>
        <w:t xml:space="preserve"> </w:t>
      </w:r>
      <w:r w:rsidR="0017668D">
        <w:rPr>
          <w:rFonts w:ascii="Arial" w:hAnsi="Arial" w:cs="Arial"/>
          <w:sz w:val="24"/>
          <w:szCs w:val="24"/>
          <w:lang w:val="es"/>
        </w:rPr>
        <w:t>(Vista frontal y posterior, que sea clara y completa del documento)</w:t>
      </w:r>
    </w:p>
    <w:p w14:paraId="64D474B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58F4E8D" w14:textId="7F64653B" w:rsidR="005B64FD" w:rsidRPr="00DE440F" w:rsidRDefault="005B64FD" w:rsidP="007B1A13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constancia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DE440F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DE440F">
        <w:rPr>
          <w:rFonts w:ascii="Arial" w:hAnsi="Arial" w:cs="Arial"/>
          <w:sz w:val="24"/>
          <w:szCs w:val="24"/>
          <w:lang w:val="es"/>
        </w:rPr>
        <w:t xml:space="preserve">(si es residente del 2do año) </w:t>
      </w:r>
      <w:r w:rsidR="0034225E" w:rsidRPr="00DE440F">
        <w:rPr>
          <w:rFonts w:ascii="Arial" w:hAnsi="Arial" w:cs="Arial"/>
          <w:sz w:val="24"/>
          <w:szCs w:val="24"/>
          <w:lang w:val="es"/>
        </w:rPr>
        <w:t xml:space="preserve">o </w:t>
      </w:r>
      <w:r w:rsidRPr="00DE440F">
        <w:rPr>
          <w:rFonts w:ascii="Arial" w:hAnsi="Arial" w:cs="Arial"/>
          <w:sz w:val="24"/>
          <w:szCs w:val="24"/>
          <w:lang w:val="es"/>
        </w:rPr>
        <w:t xml:space="preserve">Diploma de Residencia en Nefrología Pediátrica de la </w:t>
      </w:r>
      <w:r w:rsidRPr="00DE440F">
        <w:rPr>
          <w:rFonts w:ascii="Arial" w:hAnsi="Arial" w:cs="Arial"/>
          <w:b/>
          <w:bCs/>
          <w:sz w:val="24"/>
          <w:szCs w:val="24"/>
          <w:lang w:val="es"/>
        </w:rPr>
        <w:t>Sede Hospitalaria.</w:t>
      </w:r>
    </w:p>
    <w:p w14:paraId="73B93922" w14:textId="1517C994" w:rsidR="00DE440F" w:rsidRDefault="005B64FD" w:rsidP="00DE440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lastRenderedPageBreak/>
        <w:t>Constancia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9905EF">
        <w:rPr>
          <w:rFonts w:ascii="Arial" w:hAnsi="Arial" w:cs="Arial"/>
          <w:sz w:val="24"/>
          <w:szCs w:val="24"/>
          <w:lang w:val="es"/>
        </w:rPr>
        <w:t xml:space="preserve">(si es residente de 2do año) </w:t>
      </w:r>
      <w:r w:rsidRPr="001977A9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Pr="002A7F41">
        <w:rPr>
          <w:rFonts w:ascii="Arial" w:hAnsi="Arial" w:cs="Arial"/>
          <w:b/>
          <w:bCs/>
          <w:sz w:val="24"/>
          <w:szCs w:val="24"/>
          <w:lang w:val="es"/>
        </w:rPr>
        <w:t xml:space="preserve">Universidad </w:t>
      </w:r>
      <w:r w:rsidRPr="009905EF">
        <w:rPr>
          <w:rFonts w:ascii="Arial" w:hAnsi="Arial" w:cs="Arial"/>
          <w:sz w:val="24"/>
          <w:szCs w:val="24"/>
          <w:lang w:val="es"/>
        </w:rPr>
        <w:t>que</w:t>
      </w:r>
    </w:p>
    <w:p w14:paraId="25C55389" w14:textId="39147763" w:rsidR="005B64FD" w:rsidRPr="009905EF" w:rsidRDefault="005B64FD" w:rsidP="00DE440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"/>
        </w:rPr>
      </w:pPr>
      <w:r w:rsidRPr="009905EF">
        <w:rPr>
          <w:rFonts w:ascii="Arial" w:hAnsi="Arial" w:cs="Arial"/>
          <w:sz w:val="24"/>
          <w:szCs w:val="24"/>
          <w:lang w:val="es"/>
        </w:rPr>
        <w:t xml:space="preserve">avalen un mínimo de dos años de residencia en Nefrología Pediátrica. </w:t>
      </w:r>
      <w:r w:rsidR="00EE2502" w:rsidRPr="009905EF">
        <w:rPr>
          <w:rFonts w:ascii="Arial" w:hAnsi="Arial" w:cs="Arial"/>
          <w:sz w:val="24"/>
          <w:szCs w:val="24"/>
          <w:lang w:val="es"/>
        </w:rPr>
        <w:t>Si estos estudios fueron realizados en el extranjero es requisito la revalidación</w:t>
      </w:r>
      <w:r w:rsidR="009F1DD2" w:rsidRPr="009905EF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9905EF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055C3F67" w14:textId="77777777" w:rsidR="009F1DD2" w:rsidRDefault="009F1DD2" w:rsidP="009F1DD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0CE9E29" w14:textId="041CE960" w:rsidR="009F1DD2" w:rsidRPr="00DE440F" w:rsidRDefault="009F1DD2" w:rsidP="00DE440F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DE440F">
        <w:rPr>
          <w:rFonts w:ascii="Arial" w:hAnsi="Arial" w:cs="Arial"/>
          <w:sz w:val="24"/>
          <w:szCs w:val="24"/>
          <w:lang w:val="es"/>
        </w:rPr>
        <w:t xml:space="preserve">Es muy importante que note </w:t>
      </w:r>
      <w:r w:rsidR="009B5CF9" w:rsidRPr="00DE440F">
        <w:rPr>
          <w:rFonts w:ascii="Arial" w:hAnsi="Arial" w:cs="Arial"/>
          <w:sz w:val="24"/>
          <w:szCs w:val="24"/>
          <w:lang w:val="es"/>
        </w:rPr>
        <w:t>que,</w:t>
      </w:r>
      <w:r w:rsidRPr="00DE440F">
        <w:rPr>
          <w:rFonts w:ascii="Arial" w:hAnsi="Arial" w:cs="Arial"/>
          <w:sz w:val="24"/>
          <w:szCs w:val="24"/>
          <w:lang w:val="es"/>
        </w:rPr>
        <w:t xml:space="preserve"> en caso de aprobar el examen, no se le dará el certificado del CMN hasta que presente el </w:t>
      </w:r>
      <w:r w:rsidR="001C351B" w:rsidRPr="00DE440F">
        <w:rPr>
          <w:rFonts w:ascii="Arial" w:hAnsi="Arial" w:cs="Arial"/>
          <w:sz w:val="24"/>
          <w:szCs w:val="24"/>
          <w:lang w:val="es"/>
        </w:rPr>
        <w:t>D</w:t>
      </w:r>
      <w:r w:rsidRPr="00DE440F">
        <w:rPr>
          <w:rFonts w:ascii="Arial" w:hAnsi="Arial" w:cs="Arial"/>
          <w:sz w:val="24"/>
          <w:szCs w:val="24"/>
          <w:lang w:val="es"/>
        </w:rPr>
        <w:t xml:space="preserve">iploma de la </w:t>
      </w:r>
      <w:r w:rsidR="001C351B" w:rsidRPr="00DE440F">
        <w:rPr>
          <w:rFonts w:ascii="Arial" w:hAnsi="Arial" w:cs="Arial"/>
          <w:sz w:val="24"/>
          <w:szCs w:val="24"/>
          <w:lang w:val="es"/>
        </w:rPr>
        <w:t>S</w:t>
      </w:r>
      <w:r w:rsidRPr="00DE440F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 w:rsidRPr="00DE440F">
        <w:rPr>
          <w:rFonts w:ascii="Arial" w:hAnsi="Arial" w:cs="Arial"/>
          <w:sz w:val="24"/>
          <w:szCs w:val="24"/>
          <w:lang w:val="es"/>
        </w:rPr>
        <w:t>Hospitalaria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y de la </w:t>
      </w:r>
      <w:r w:rsidR="00015639" w:rsidRPr="00DE440F">
        <w:rPr>
          <w:rFonts w:ascii="Arial" w:hAnsi="Arial" w:cs="Arial"/>
          <w:sz w:val="24"/>
          <w:szCs w:val="24"/>
          <w:lang w:val="es"/>
        </w:rPr>
        <w:t>I</w:t>
      </w:r>
      <w:r w:rsidRPr="00DE440F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015639" w:rsidRPr="00DE440F">
        <w:rPr>
          <w:rFonts w:ascii="Arial" w:hAnsi="Arial" w:cs="Arial"/>
          <w:sz w:val="24"/>
          <w:szCs w:val="24"/>
          <w:lang w:val="es"/>
        </w:rPr>
        <w:t>U</w:t>
      </w:r>
      <w:r w:rsidRPr="00DE440F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 Pediátrica.  </w:t>
      </w:r>
    </w:p>
    <w:p w14:paraId="2C9DA8D4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3762A79B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REGISTRO EN LINEA</w:t>
      </w:r>
    </w:p>
    <w:p w14:paraId="6C348347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A9E60BB" w14:textId="3253DC9A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El candidato debe registrarse a través de nuestra página www.consejomexicanodenefrologia.org en</w:t>
      </w:r>
      <w:r w:rsidR="009F1DD2">
        <w:rPr>
          <w:rFonts w:ascii="Arial" w:hAnsi="Arial" w:cs="Arial"/>
          <w:sz w:val="24"/>
          <w:szCs w:val="24"/>
          <w:lang w:val="es"/>
        </w:rPr>
        <w:t xml:space="preserve"> la que </w:t>
      </w:r>
      <w:r>
        <w:rPr>
          <w:rFonts w:ascii="Arial" w:hAnsi="Arial" w:cs="Arial"/>
          <w:sz w:val="24"/>
          <w:szCs w:val="24"/>
          <w:lang w:val="es"/>
        </w:rPr>
        <w:t>encontrar</w:t>
      </w:r>
      <w:r w:rsidR="009F1DD2">
        <w:rPr>
          <w:rFonts w:ascii="Arial" w:hAnsi="Arial" w:cs="Arial"/>
          <w:sz w:val="24"/>
          <w:szCs w:val="24"/>
          <w:lang w:val="es"/>
        </w:rPr>
        <w:t>á</w:t>
      </w:r>
      <w:r>
        <w:rPr>
          <w:rFonts w:ascii="Arial" w:hAnsi="Arial" w:cs="Arial"/>
          <w:sz w:val="24"/>
          <w:szCs w:val="24"/>
          <w:lang w:val="es"/>
        </w:rPr>
        <w:t xml:space="preserve"> la liga de la plataforma SIGME. Los documentos solicitados deberán ser escaneados en formato PDF con tamaño máximo de 8</w:t>
      </w:r>
      <w:r w:rsidR="0001563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 xml:space="preserve">, el nombre del archivo no debe tener caracteres especiales o espacios, deberán subirse a la plataforma previo registro. </w:t>
      </w:r>
    </w:p>
    <w:p w14:paraId="68F1B7E7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C290E2F" w14:textId="0AD0707F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La fecha límite de registro y de envío de documentación a través de la plataforma SIGME </w:t>
      </w:r>
      <w:r w:rsidRPr="00DC2B4A">
        <w:rPr>
          <w:rFonts w:ascii="Arial" w:hAnsi="Arial" w:cs="Arial"/>
          <w:b/>
          <w:bCs/>
          <w:sz w:val="24"/>
          <w:szCs w:val="24"/>
          <w:lang w:val="es"/>
        </w:rPr>
        <w:t xml:space="preserve">es el </w:t>
      </w:r>
      <w:r w:rsidR="003B736C" w:rsidRPr="00DC2B4A">
        <w:rPr>
          <w:rFonts w:ascii="Arial" w:hAnsi="Arial" w:cs="Arial"/>
          <w:b/>
          <w:bCs/>
          <w:sz w:val="24"/>
          <w:szCs w:val="24"/>
          <w:lang w:val="es"/>
        </w:rPr>
        <w:t>31</w:t>
      </w:r>
      <w:r w:rsidRPr="00DC2B4A">
        <w:rPr>
          <w:rFonts w:ascii="Arial" w:hAnsi="Arial" w:cs="Arial"/>
          <w:b/>
          <w:bCs/>
          <w:sz w:val="24"/>
          <w:szCs w:val="24"/>
          <w:lang w:val="es"/>
        </w:rPr>
        <w:t xml:space="preserve"> de octubre de 202</w:t>
      </w:r>
      <w:r w:rsidR="00E04D6A">
        <w:rPr>
          <w:rFonts w:ascii="Arial" w:hAnsi="Arial" w:cs="Arial"/>
          <w:b/>
          <w:bCs/>
          <w:sz w:val="24"/>
          <w:szCs w:val="24"/>
          <w:lang w:val="es"/>
        </w:rPr>
        <w:t>4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  <w:r w:rsidRPr="009F1DD2">
        <w:rPr>
          <w:rFonts w:ascii="Arial" w:hAnsi="Arial" w:cs="Arial"/>
          <w:b/>
          <w:bCs/>
          <w:sz w:val="24"/>
          <w:szCs w:val="24"/>
          <w:lang w:val="es"/>
        </w:rPr>
        <w:t>(no habrá prórroga).</w:t>
      </w:r>
    </w:p>
    <w:p w14:paraId="6E11DED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E9DC52D" w14:textId="23DBA94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faltar algún documento solicitado o que sea ilegible, el Consejo lo notificará a la dirección de correo electrónico proporcionada dentro de los 5 días hábiles siguientes a la recepción de su documentación. El candidato dispondrá de un máximo de 15 días hábiles</w:t>
      </w:r>
      <w:r w:rsidR="009F1DD2">
        <w:rPr>
          <w:rFonts w:ascii="Arial" w:hAnsi="Arial" w:cs="Arial"/>
          <w:sz w:val="24"/>
          <w:szCs w:val="24"/>
          <w:lang w:val="es"/>
        </w:rPr>
        <w:t xml:space="preserve"> como segunda y última </w:t>
      </w:r>
      <w:r w:rsidR="00E01EF2">
        <w:rPr>
          <w:rFonts w:ascii="Arial" w:hAnsi="Arial" w:cs="Arial"/>
          <w:sz w:val="24"/>
          <w:szCs w:val="24"/>
          <w:lang w:val="es"/>
        </w:rPr>
        <w:t>oportunidad para</w:t>
      </w:r>
      <w:r>
        <w:rPr>
          <w:rFonts w:ascii="Arial" w:hAnsi="Arial" w:cs="Arial"/>
          <w:sz w:val="24"/>
          <w:szCs w:val="24"/>
          <w:lang w:val="es"/>
        </w:rPr>
        <w:t xml:space="preserve"> completar la documentación. </w:t>
      </w:r>
    </w:p>
    <w:p w14:paraId="45A233A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7AA5560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no ser aceptada su solicitud o de no aprobar el examen, el pago no será reembolsado.</w:t>
      </w:r>
    </w:p>
    <w:p w14:paraId="62D16600" w14:textId="5CA3B47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F4E24CD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642E66B" w14:textId="52291823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ENV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O DE FOTOGRAF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AS Y PAGO</w:t>
      </w:r>
    </w:p>
    <w:p w14:paraId="1F8E573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57865209" w14:textId="3184D35D" w:rsidR="00171E29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Las fotografías con las características señaladas </w:t>
      </w:r>
      <w:r w:rsidR="009F1DD2">
        <w:rPr>
          <w:rFonts w:ascii="Arial" w:hAnsi="Arial" w:cs="Arial"/>
          <w:sz w:val="24"/>
          <w:szCs w:val="24"/>
          <w:lang w:val="es"/>
        </w:rPr>
        <w:t xml:space="preserve">previamente </w:t>
      </w:r>
      <w:r w:rsidRPr="00E01EF2">
        <w:rPr>
          <w:rFonts w:ascii="Arial" w:hAnsi="Arial" w:cs="Arial"/>
          <w:sz w:val="24"/>
          <w:szCs w:val="24"/>
          <w:lang w:val="es"/>
        </w:rPr>
        <w:t xml:space="preserve">en el inciso </w:t>
      </w:r>
      <w:r w:rsidR="003E2398">
        <w:rPr>
          <w:rFonts w:ascii="Arial" w:hAnsi="Arial" w:cs="Arial"/>
          <w:sz w:val="24"/>
          <w:szCs w:val="24"/>
          <w:lang w:val="es"/>
        </w:rPr>
        <w:t>j</w:t>
      </w:r>
      <w:r w:rsidRPr="00E01EF2">
        <w:rPr>
          <w:rFonts w:ascii="Arial" w:hAnsi="Arial" w:cs="Arial"/>
          <w:sz w:val="24"/>
          <w:szCs w:val="24"/>
          <w:lang w:val="es"/>
        </w:rPr>
        <w:t>)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  <w:r w:rsidR="00A10B9D">
        <w:rPr>
          <w:rFonts w:ascii="Arial" w:hAnsi="Arial" w:cs="Arial"/>
          <w:sz w:val="24"/>
          <w:szCs w:val="24"/>
          <w:lang w:val="es"/>
        </w:rPr>
        <w:t xml:space="preserve">de los requisitos </w:t>
      </w:r>
      <w:r>
        <w:rPr>
          <w:rFonts w:ascii="Arial" w:hAnsi="Arial" w:cs="Arial"/>
          <w:sz w:val="24"/>
          <w:szCs w:val="24"/>
          <w:lang w:val="es"/>
        </w:rPr>
        <w:t>y el original del pago o transferencia electrónica deberán ser entregados al efectuar su registro en la plataforma SIGME en sobre cerrado con los datos del candidato a certificarse vía mensajería o directamente en las oficinas del C</w:t>
      </w:r>
      <w:r w:rsidR="009F1DD2">
        <w:rPr>
          <w:rFonts w:ascii="Arial" w:hAnsi="Arial" w:cs="Arial"/>
          <w:sz w:val="24"/>
          <w:szCs w:val="24"/>
          <w:lang w:val="es"/>
        </w:rPr>
        <w:t>MN</w:t>
      </w:r>
      <w:r w:rsidR="00171E29">
        <w:rPr>
          <w:rFonts w:ascii="Arial" w:hAnsi="Arial" w:cs="Arial"/>
          <w:sz w:val="24"/>
          <w:szCs w:val="24"/>
          <w:lang w:val="es"/>
        </w:rPr>
        <w:t>, usted deberá considerar el siguiente domicilio</w:t>
      </w:r>
      <w:r>
        <w:rPr>
          <w:rFonts w:ascii="Arial" w:hAnsi="Arial" w:cs="Arial"/>
          <w:sz w:val="24"/>
          <w:szCs w:val="24"/>
          <w:lang w:val="es"/>
        </w:rPr>
        <w:t xml:space="preserve">: </w:t>
      </w:r>
    </w:p>
    <w:p w14:paraId="2AF12315" w14:textId="53BECC59" w:rsidR="00171E29" w:rsidRPr="00601FB5" w:rsidRDefault="003B736C" w:rsidP="00171E2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171E29">
        <w:rPr>
          <w:rFonts w:ascii="Arial" w:hAnsi="Arial" w:cs="Arial"/>
          <w:sz w:val="24"/>
          <w:szCs w:val="24"/>
          <w:lang w:val="es"/>
        </w:rPr>
        <w:t>Cádiz Norte 35 oficina G, Col. Extremadura Insurgentes, Alcaldía Benito Juárez, C</w:t>
      </w:r>
      <w:r w:rsidR="005B64FD" w:rsidRPr="00171E29">
        <w:rPr>
          <w:rFonts w:ascii="Arial" w:hAnsi="Arial" w:cs="Arial"/>
          <w:sz w:val="24"/>
          <w:szCs w:val="24"/>
          <w:lang w:val="es"/>
        </w:rPr>
        <w:t>iudad de México, C</w:t>
      </w:r>
      <w:r w:rsidR="00E96069" w:rsidRPr="00171E29">
        <w:rPr>
          <w:rFonts w:ascii="Arial" w:hAnsi="Arial" w:cs="Arial"/>
          <w:sz w:val="24"/>
          <w:szCs w:val="24"/>
          <w:lang w:val="es"/>
        </w:rPr>
        <w:t>.</w:t>
      </w:r>
      <w:r w:rsidR="005B64FD" w:rsidRPr="00171E29">
        <w:rPr>
          <w:rFonts w:ascii="Arial" w:hAnsi="Arial" w:cs="Arial"/>
          <w:sz w:val="24"/>
          <w:szCs w:val="24"/>
          <w:lang w:val="es"/>
        </w:rPr>
        <w:t>P</w:t>
      </w:r>
      <w:r w:rsidR="00E96069" w:rsidRPr="00171E29">
        <w:rPr>
          <w:rFonts w:ascii="Arial" w:hAnsi="Arial" w:cs="Arial"/>
          <w:sz w:val="24"/>
          <w:szCs w:val="24"/>
          <w:lang w:val="es"/>
        </w:rPr>
        <w:t>.</w:t>
      </w:r>
      <w:r w:rsidR="005B64FD" w:rsidRPr="00171E29">
        <w:rPr>
          <w:rFonts w:ascii="Arial" w:hAnsi="Arial" w:cs="Arial"/>
          <w:sz w:val="24"/>
          <w:szCs w:val="24"/>
          <w:lang w:val="es"/>
        </w:rPr>
        <w:t xml:space="preserve"> 03</w:t>
      </w:r>
      <w:r w:rsidRPr="00171E29">
        <w:rPr>
          <w:rFonts w:ascii="Arial" w:hAnsi="Arial" w:cs="Arial"/>
          <w:sz w:val="24"/>
          <w:szCs w:val="24"/>
          <w:lang w:val="es"/>
        </w:rPr>
        <w:t>74</w:t>
      </w:r>
      <w:r w:rsidR="00171E29">
        <w:rPr>
          <w:rFonts w:ascii="Arial" w:hAnsi="Arial" w:cs="Arial"/>
          <w:sz w:val="24"/>
          <w:szCs w:val="24"/>
          <w:lang w:val="es"/>
        </w:rPr>
        <w:t>0. E</w:t>
      </w:r>
      <w:r w:rsidR="005B64FD" w:rsidRPr="00171E29">
        <w:rPr>
          <w:rFonts w:ascii="Arial" w:hAnsi="Arial" w:cs="Arial"/>
          <w:sz w:val="24"/>
          <w:szCs w:val="24"/>
          <w:lang w:val="es"/>
        </w:rPr>
        <w:t>n los siguientes horarios: martes y jueves de 10:00 a 13:30 h</w:t>
      </w:r>
      <w:r w:rsidR="009F1DD2" w:rsidRPr="00171E29">
        <w:rPr>
          <w:rFonts w:ascii="Arial" w:hAnsi="Arial" w:cs="Arial"/>
          <w:sz w:val="24"/>
          <w:szCs w:val="24"/>
          <w:lang w:val="es"/>
        </w:rPr>
        <w:t>o</w:t>
      </w:r>
      <w:r w:rsidR="005B64FD" w:rsidRPr="00171E29">
        <w:rPr>
          <w:rFonts w:ascii="Arial" w:hAnsi="Arial" w:cs="Arial"/>
          <w:sz w:val="24"/>
          <w:szCs w:val="24"/>
          <w:lang w:val="es"/>
        </w:rPr>
        <w:t>r</w:t>
      </w:r>
      <w:r w:rsidR="009F1DD2" w:rsidRPr="00171E29">
        <w:rPr>
          <w:rFonts w:ascii="Arial" w:hAnsi="Arial" w:cs="Arial"/>
          <w:sz w:val="24"/>
          <w:szCs w:val="24"/>
          <w:lang w:val="es"/>
        </w:rPr>
        <w:t>a</w:t>
      </w:r>
      <w:r w:rsidR="005B64FD" w:rsidRPr="00171E29">
        <w:rPr>
          <w:rFonts w:ascii="Arial" w:hAnsi="Arial" w:cs="Arial"/>
          <w:sz w:val="24"/>
          <w:szCs w:val="24"/>
          <w:lang w:val="es"/>
        </w:rPr>
        <w:t>s;</w:t>
      </w:r>
      <w:r w:rsidR="0034225E" w:rsidRPr="00171E29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171E29">
        <w:rPr>
          <w:rFonts w:ascii="Arial" w:hAnsi="Arial" w:cs="Arial"/>
          <w:sz w:val="24"/>
          <w:szCs w:val="24"/>
          <w:lang w:val="es"/>
        </w:rPr>
        <w:t>previa cita.</w:t>
      </w:r>
      <w:bookmarkStart w:id="1" w:name="_Hlk173833554"/>
      <w:r w:rsidR="00171E29">
        <w:rPr>
          <w:rFonts w:ascii="Arial" w:hAnsi="Arial" w:cs="Arial"/>
          <w:sz w:val="24"/>
          <w:szCs w:val="24"/>
          <w:lang w:val="es"/>
        </w:rPr>
        <w:t xml:space="preserve"> </w:t>
      </w:r>
      <w:r w:rsidR="00171E29" w:rsidRPr="00601FB5">
        <w:rPr>
          <w:rFonts w:ascii="Arial" w:hAnsi="Arial" w:cs="Arial"/>
          <w:b/>
          <w:bCs/>
          <w:sz w:val="24"/>
          <w:szCs w:val="24"/>
          <w:lang w:val="es"/>
        </w:rPr>
        <w:t>HASTA EL 30 DE SEPTIEMBRE, 2024.</w:t>
      </w:r>
    </w:p>
    <w:p w14:paraId="262B625C" w14:textId="77777777" w:rsidR="00171E29" w:rsidRDefault="00171E29" w:rsidP="00171E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2B573C3" w14:textId="203859B9" w:rsidR="005B64FD" w:rsidRPr="00171E29" w:rsidRDefault="00171E29" w:rsidP="00171E2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71E29">
        <w:rPr>
          <w:rFonts w:ascii="Arial" w:hAnsi="Arial" w:cs="Arial"/>
          <w:sz w:val="24"/>
          <w:szCs w:val="24"/>
          <w:lang w:val="es"/>
        </w:rPr>
        <w:t>Insurgentes Sur 1793, Oficina 312, Cond</w:t>
      </w:r>
      <w:r w:rsidR="00B729F7">
        <w:rPr>
          <w:rFonts w:ascii="Arial" w:hAnsi="Arial" w:cs="Arial"/>
          <w:sz w:val="24"/>
          <w:szCs w:val="24"/>
          <w:lang w:val="es"/>
        </w:rPr>
        <w:t xml:space="preserve">ominio Magno </w:t>
      </w:r>
      <w:proofErr w:type="spellStart"/>
      <w:r w:rsidR="00B729F7">
        <w:rPr>
          <w:rFonts w:ascii="Arial" w:hAnsi="Arial" w:cs="Arial"/>
          <w:sz w:val="24"/>
          <w:szCs w:val="24"/>
          <w:lang w:val="es"/>
        </w:rPr>
        <w:t>Haus</w:t>
      </w:r>
      <w:proofErr w:type="spellEnd"/>
      <w:r w:rsidR="00B729F7">
        <w:rPr>
          <w:rFonts w:ascii="Arial" w:hAnsi="Arial" w:cs="Arial"/>
          <w:sz w:val="24"/>
          <w:szCs w:val="24"/>
          <w:lang w:val="es"/>
        </w:rPr>
        <w:t xml:space="preserve"> Guadalupe </w:t>
      </w:r>
      <w:proofErr w:type="spellStart"/>
      <w:r w:rsidR="00B729F7">
        <w:rPr>
          <w:rFonts w:ascii="Arial" w:hAnsi="Arial" w:cs="Arial"/>
          <w:sz w:val="24"/>
          <w:szCs w:val="24"/>
          <w:lang w:val="es"/>
        </w:rPr>
        <w:t>Inn</w:t>
      </w:r>
      <w:proofErr w:type="spellEnd"/>
      <w:r w:rsidRPr="00171E29">
        <w:rPr>
          <w:rFonts w:ascii="Arial" w:hAnsi="Arial" w:cs="Arial"/>
          <w:sz w:val="24"/>
          <w:szCs w:val="24"/>
          <w:lang w:val="es"/>
        </w:rPr>
        <w:t xml:space="preserve">, Col. Guadalupe </w:t>
      </w:r>
      <w:proofErr w:type="spellStart"/>
      <w:r w:rsidRPr="00171E29">
        <w:rPr>
          <w:rFonts w:ascii="Arial" w:hAnsi="Arial" w:cs="Arial"/>
          <w:sz w:val="24"/>
          <w:szCs w:val="24"/>
          <w:lang w:val="es"/>
        </w:rPr>
        <w:t>Inn</w:t>
      </w:r>
      <w:proofErr w:type="spellEnd"/>
      <w:r w:rsidRPr="00171E29">
        <w:rPr>
          <w:rFonts w:ascii="Arial" w:hAnsi="Arial" w:cs="Arial"/>
          <w:sz w:val="24"/>
          <w:szCs w:val="24"/>
          <w:lang w:val="es"/>
        </w:rPr>
        <w:t xml:space="preserve">, Alcaldía Álvaro Obregón, Ciudad de México, CP 01020.  </w:t>
      </w:r>
      <w:r>
        <w:rPr>
          <w:rFonts w:ascii="Arial" w:hAnsi="Arial" w:cs="Arial"/>
          <w:sz w:val="24"/>
          <w:szCs w:val="24"/>
          <w:lang w:val="es"/>
        </w:rPr>
        <w:t xml:space="preserve">En los siguientes horarios: martes y jueves de 10:00 a 13:30 horas, previa </w:t>
      </w:r>
      <w:r>
        <w:rPr>
          <w:rFonts w:ascii="Arial" w:hAnsi="Arial" w:cs="Arial"/>
          <w:sz w:val="24"/>
          <w:szCs w:val="24"/>
          <w:lang w:val="es"/>
        </w:rPr>
        <w:lastRenderedPageBreak/>
        <w:t xml:space="preserve">cita. </w:t>
      </w:r>
      <w:r w:rsidRPr="00601FB5">
        <w:rPr>
          <w:rFonts w:ascii="Arial" w:hAnsi="Arial" w:cs="Arial"/>
          <w:b/>
          <w:bCs/>
          <w:sz w:val="24"/>
          <w:szCs w:val="24"/>
          <w:lang w:val="es"/>
        </w:rPr>
        <w:t>A PARTIR DEL 1º. DE OCTUBRE 2024.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</w:p>
    <w:bookmarkEnd w:id="1"/>
    <w:p w14:paraId="48AB1A37" w14:textId="43E68678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7DC173B2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71983D3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"/>
        </w:rPr>
        <w:t>EXAMEN</w:t>
      </w:r>
    </w:p>
    <w:p w14:paraId="58E3194E" w14:textId="77777777" w:rsidR="00183370" w:rsidRDefault="00183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</w:p>
    <w:p w14:paraId="2F0A13A6" w14:textId="47DA9C1C" w:rsidR="009F1DD2" w:rsidRPr="00087CD8" w:rsidRDefault="00183370" w:rsidP="00DE440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  <w:lang w:val="es"/>
        </w:rPr>
      </w:pPr>
      <w:r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El examen </w:t>
      </w:r>
      <w:r w:rsidR="009F1DD2"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se realizará únicamente </w:t>
      </w:r>
      <w:r w:rsidR="009F1DD2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 xml:space="preserve">en forma </w:t>
      </w:r>
      <w:r w:rsidR="00DC2B4A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>presencial.</w:t>
      </w:r>
    </w:p>
    <w:p w14:paraId="5CBA7A4C" w14:textId="77777777" w:rsidR="001C5CAE" w:rsidRPr="00087CD8" w:rsidRDefault="001C5CAE" w:rsidP="009F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"/>
        </w:rPr>
      </w:pPr>
    </w:p>
    <w:p w14:paraId="44BF5B09" w14:textId="0C567D55" w:rsidR="001C5CAE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0F0971" w14:textId="22D79D6E" w:rsidR="001C5CAE" w:rsidRPr="00D50D67" w:rsidRDefault="001C5CAE" w:rsidP="00DE44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Sedes: </w:t>
      </w:r>
    </w:p>
    <w:p w14:paraId="09E9F338" w14:textId="77777777" w:rsidR="001C5CAE" w:rsidRPr="00D50D67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F24638A" w14:textId="21C84557" w:rsidR="001C5CAE" w:rsidRPr="003E2398" w:rsidRDefault="001C5CAE" w:rsidP="001C5C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977A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CDMX:</w:t>
      </w:r>
      <w:r w:rsidRPr="00D50D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>Universidad Panamericana, Augusto Rod</w:t>
      </w:r>
      <w:r w:rsidR="00DC2B4A">
        <w:rPr>
          <w:rFonts w:ascii="Arial" w:hAnsi="Arial" w:cs="Arial"/>
          <w:bCs/>
          <w:color w:val="000000"/>
          <w:sz w:val="24"/>
          <w:szCs w:val="24"/>
        </w:rPr>
        <w:t>i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n 498, Col. Insurgentes Mixcoac, CP 03920, </w:t>
      </w:r>
      <w:r w:rsidR="00DC2B4A">
        <w:rPr>
          <w:rFonts w:ascii="Arial" w:hAnsi="Arial" w:cs="Arial"/>
          <w:bCs/>
          <w:color w:val="000000"/>
          <w:sz w:val="24"/>
          <w:szCs w:val="24"/>
        </w:rPr>
        <w:t>Alcaldía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 Benito Juárez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0DD2408" w14:textId="77777777" w:rsidR="003E2398" w:rsidRPr="00D50D67" w:rsidRDefault="003E2398" w:rsidP="003E2398">
      <w:pPr>
        <w:pStyle w:val="Prrafodelista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6E4EDA3" w14:textId="7AE6E46F" w:rsidR="00DC2B4A" w:rsidRPr="006B1022" w:rsidRDefault="001C5CAE" w:rsidP="00DC2B4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1977A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Guadalajara:</w:t>
      </w:r>
      <w:r w:rsidRPr="006B10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2B4A" w:rsidRPr="006B1022">
        <w:rPr>
          <w:rFonts w:ascii="Arial" w:hAnsi="Arial" w:cs="Arial"/>
          <w:bCs/>
          <w:color w:val="000000"/>
          <w:sz w:val="24"/>
          <w:szCs w:val="24"/>
        </w:rPr>
        <w:t>Lugar por confirmar</w:t>
      </w:r>
    </w:p>
    <w:p w14:paraId="20D4DF82" w14:textId="77777777" w:rsidR="00DC2B4A" w:rsidRPr="00DC2B4A" w:rsidRDefault="00DC2B4A" w:rsidP="00DC2B4A">
      <w:pPr>
        <w:pStyle w:val="Prrafodelista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p w14:paraId="0C60B19E" w14:textId="777D6692" w:rsidR="005B64FD" w:rsidRPr="003E2398" w:rsidRDefault="00183370" w:rsidP="00DC2B4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75EA"/>
          <w:sz w:val="24"/>
          <w:szCs w:val="24"/>
          <w:lang w:val="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"/>
        </w:rPr>
        <w:t>La fecha del examen será publicada</w:t>
      </w:r>
      <w:r w:rsidRPr="009A52A0">
        <w:rPr>
          <w:rFonts w:ascii="Arial" w:hAnsi="Arial" w:cs="Arial"/>
          <w:color w:val="000000"/>
          <w:sz w:val="24"/>
          <w:szCs w:val="24"/>
          <w:lang w:val="es"/>
        </w:rPr>
        <w:t xml:space="preserve"> </w:t>
      </w:r>
      <w:r w:rsidR="001D4FF6" w:rsidRPr="009A52A0">
        <w:rPr>
          <w:rFonts w:ascii="Arial" w:hAnsi="Arial" w:cs="Arial"/>
          <w:color w:val="000000"/>
          <w:sz w:val="24"/>
          <w:szCs w:val="24"/>
          <w:lang w:val="es"/>
        </w:rPr>
        <w:t xml:space="preserve">oportunamente </w:t>
      </w:r>
      <w:r w:rsidRPr="009A52A0">
        <w:rPr>
          <w:rFonts w:ascii="Arial" w:hAnsi="Arial" w:cs="Arial"/>
          <w:color w:val="000000"/>
          <w:sz w:val="24"/>
          <w:szCs w:val="24"/>
          <w:lang w:val="es"/>
        </w:rPr>
        <w:t xml:space="preserve">en la página del Consejo </w:t>
      </w:r>
      <w:hyperlink r:id="rId11" w:history="1">
        <w:r w:rsidRPr="003E2398">
          <w:rPr>
            <w:rStyle w:val="Hipervnculo"/>
            <w:rFonts w:ascii="Arial" w:hAnsi="Arial" w:cs="Arial"/>
            <w:color w:val="0075EA"/>
            <w:sz w:val="24"/>
            <w:szCs w:val="24"/>
            <w:lang w:val="es"/>
          </w:rPr>
          <w:t>www.consejomexicanodenefrologia.org</w:t>
        </w:r>
      </w:hyperlink>
    </w:p>
    <w:p w14:paraId="748AB3F1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</w:p>
    <w:p w14:paraId="5BA98B28" w14:textId="63524536" w:rsidR="001977A9" w:rsidRDefault="005B64FD" w:rsidP="0019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"/>
        </w:rPr>
        <w:t>El temario</w:t>
      </w:r>
      <w:r>
        <w:rPr>
          <w:rFonts w:ascii="Arial" w:hAnsi="Arial" w:cs="Arial"/>
          <w:color w:val="000000"/>
          <w:sz w:val="24"/>
          <w:szCs w:val="24"/>
          <w:lang w:val="es"/>
        </w:rPr>
        <w:t xml:space="preserve"> del examen se encuentra disponible en la página del Consejo: </w:t>
      </w:r>
      <w:hyperlink r:id="rId12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www.consejomexicanodenefrologia.org</w:t>
        </w:r>
      </w:hyperlink>
      <w:r w:rsidRPr="003E2398">
        <w:rPr>
          <w:rFonts w:ascii="Arial" w:hAnsi="Arial" w:cs="Arial"/>
          <w:color w:val="0075EA"/>
          <w:sz w:val="24"/>
          <w:szCs w:val="24"/>
          <w:u w:val="single"/>
          <w:lang w:val="es"/>
        </w:rPr>
        <w:t>.</w:t>
      </w:r>
    </w:p>
    <w:p w14:paraId="663616E9" w14:textId="77777777" w:rsidR="001977A9" w:rsidRPr="001977A9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p w14:paraId="09EDE435" w14:textId="77777777" w:rsidR="001977A9" w:rsidRDefault="001977A9" w:rsidP="0019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-ES"/>
        </w:rPr>
        <w:t>Si usted realizará el examen debe tomar en cuenta</w:t>
      </w:r>
      <w:r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14:paraId="06588552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tiempo total asignado para evitar dejar preguntas sin resolver. </w:t>
      </w:r>
    </w:p>
    <w:p w14:paraId="1B872E55" w14:textId="77777777" w:rsidR="00EB73D3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del examen aparecerá en su computadora al terminar el  </w:t>
      </w:r>
    </w:p>
    <w:p w14:paraId="0CFF59E2" w14:textId="790B0075" w:rsidR="001977A9" w:rsidRDefault="001977A9" w:rsidP="00EB73D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mismo de forma inmediata. </w:t>
      </w:r>
    </w:p>
    <w:p w14:paraId="3B27E454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es inapelable.</w:t>
      </w:r>
    </w:p>
    <w:p w14:paraId="036BDA7C" w14:textId="77777777" w:rsidR="001977A9" w:rsidRPr="002A7F41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sectPr w:rsidR="001977A9" w:rsidRPr="002A7F4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5B70E9"/>
    <w:multiLevelType w:val="hybridMultilevel"/>
    <w:tmpl w:val="C71860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4FB"/>
    <w:multiLevelType w:val="hybridMultilevel"/>
    <w:tmpl w:val="F74498CE"/>
    <w:lvl w:ilvl="0" w:tplc="2EDAE5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204D7"/>
    <w:multiLevelType w:val="hybridMultilevel"/>
    <w:tmpl w:val="0FD00954"/>
    <w:lvl w:ilvl="0" w:tplc="6862F0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BC8"/>
    <w:multiLevelType w:val="hybridMultilevel"/>
    <w:tmpl w:val="8A1A74EE"/>
    <w:lvl w:ilvl="0" w:tplc="DA26936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D0E09"/>
    <w:multiLevelType w:val="hybridMultilevel"/>
    <w:tmpl w:val="B7EA432A"/>
    <w:lvl w:ilvl="0" w:tplc="9CA052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523C87"/>
    <w:multiLevelType w:val="hybridMultilevel"/>
    <w:tmpl w:val="9D347492"/>
    <w:lvl w:ilvl="0" w:tplc="080A0017">
      <w:start w:val="1"/>
      <w:numFmt w:val="lowerLetter"/>
      <w:lvlText w:val="%1)"/>
      <w:lvlJc w:val="left"/>
      <w:pPr>
        <w:ind w:left="8156" w:hanging="360"/>
      </w:pPr>
    </w:lvl>
    <w:lvl w:ilvl="1" w:tplc="080A0019" w:tentative="1">
      <w:start w:val="1"/>
      <w:numFmt w:val="lowerLetter"/>
      <w:lvlText w:val="%2."/>
      <w:lvlJc w:val="left"/>
      <w:pPr>
        <w:ind w:left="8876" w:hanging="360"/>
      </w:pPr>
    </w:lvl>
    <w:lvl w:ilvl="2" w:tplc="080A001B" w:tentative="1">
      <w:start w:val="1"/>
      <w:numFmt w:val="lowerRoman"/>
      <w:lvlText w:val="%3."/>
      <w:lvlJc w:val="right"/>
      <w:pPr>
        <w:ind w:left="9596" w:hanging="180"/>
      </w:pPr>
    </w:lvl>
    <w:lvl w:ilvl="3" w:tplc="080A000F" w:tentative="1">
      <w:start w:val="1"/>
      <w:numFmt w:val="decimal"/>
      <w:lvlText w:val="%4."/>
      <w:lvlJc w:val="left"/>
      <w:pPr>
        <w:ind w:left="10316" w:hanging="360"/>
      </w:pPr>
    </w:lvl>
    <w:lvl w:ilvl="4" w:tplc="080A0019" w:tentative="1">
      <w:start w:val="1"/>
      <w:numFmt w:val="lowerLetter"/>
      <w:lvlText w:val="%5."/>
      <w:lvlJc w:val="left"/>
      <w:pPr>
        <w:ind w:left="11036" w:hanging="360"/>
      </w:pPr>
    </w:lvl>
    <w:lvl w:ilvl="5" w:tplc="080A001B" w:tentative="1">
      <w:start w:val="1"/>
      <w:numFmt w:val="lowerRoman"/>
      <w:lvlText w:val="%6."/>
      <w:lvlJc w:val="right"/>
      <w:pPr>
        <w:ind w:left="11756" w:hanging="180"/>
      </w:pPr>
    </w:lvl>
    <w:lvl w:ilvl="6" w:tplc="080A000F" w:tentative="1">
      <w:start w:val="1"/>
      <w:numFmt w:val="decimal"/>
      <w:lvlText w:val="%7."/>
      <w:lvlJc w:val="left"/>
      <w:pPr>
        <w:ind w:left="12476" w:hanging="360"/>
      </w:pPr>
    </w:lvl>
    <w:lvl w:ilvl="7" w:tplc="080A0019" w:tentative="1">
      <w:start w:val="1"/>
      <w:numFmt w:val="lowerLetter"/>
      <w:lvlText w:val="%8."/>
      <w:lvlJc w:val="left"/>
      <w:pPr>
        <w:ind w:left="13196" w:hanging="360"/>
      </w:pPr>
    </w:lvl>
    <w:lvl w:ilvl="8" w:tplc="080A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7" w15:restartNumberingAfterBreak="0">
    <w:nsid w:val="446937D7"/>
    <w:multiLevelType w:val="hybridMultilevel"/>
    <w:tmpl w:val="E8DE1EC4"/>
    <w:lvl w:ilvl="0" w:tplc="8D36E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0329C"/>
    <w:multiLevelType w:val="hybridMultilevel"/>
    <w:tmpl w:val="AB1A97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B07"/>
    <w:multiLevelType w:val="hybridMultilevel"/>
    <w:tmpl w:val="4ACCF9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25BD5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38CD"/>
    <w:multiLevelType w:val="hybridMultilevel"/>
    <w:tmpl w:val="B6EAC4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283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 w16cid:durableId="1090348691">
    <w:abstractNumId w:val="10"/>
  </w:num>
  <w:num w:numId="3" w16cid:durableId="1989938933">
    <w:abstractNumId w:val="9"/>
  </w:num>
  <w:num w:numId="4" w16cid:durableId="1088966407">
    <w:abstractNumId w:val="3"/>
  </w:num>
  <w:num w:numId="5" w16cid:durableId="2097048413">
    <w:abstractNumId w:val="11"/>
  </w:num>
  <w:num w:numId="6" w16cid:durableId="1448547910">
    <w:abstractNumId w:val="6"/>
  </w:num>
  <w:num w:numId="7" w16cid:durableId="1950966315">
    <w:abstractNumId w:val="1"/>
  </w:num>
  <w:num w:numId="8" w16cid:durableId="1991328520">
    <w:abstractNumId w:val="5"/>
  </w:num>
  <w:num w:numId="9" w16cid:durableId="1033773412">
    <w:abstractNumId w:val="7"/>
  </w:num>
  <w:num w:numId="10" w16cid:durableId="79719946">
    <w:abstractNumId w:val="2"/>
  </w:num>
  <w:num w:numId="11" w16cid:durableId="695740691">
    <w:abstractNumId w:val="8"/>
  </w:num>
  <w:num w:numId="12" w16cid:durableId="1228954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D0"/>
    <w:rsid w:val="00012200"/>
    <w:rsid w:val="00015639"/>
    <w:rsid w:val="00020E01"/>
    <w:rsid w:val="00031108"/>
    <w:rsid w:val="000631DF"/>
    <w:rsid w:val="000853B6"/>
    <w:rsid w:val="000866D4"/>
    <w:rsid w:val="00087CD8"/>
    <w:rsid w:val="000A76A1"/>
    <w:rsid w:val="000C7061"/>
    <w:rsid w:val="000F792B"/>
    <w:rsid w:val="000F7990"/>
    <w:rsid w:val="00126FC6"/>
    <w:rsid w:val="00171E29"/>
    <w:rsid w:val="0017668D"/>
    <w:rsid w:val="00180B3D"/>
    <w:rsid w:val="00183370"/>
    <w:rsid w:val="001920D6"/>
    <w:rsid w:val="001977A9"/>
    <w:rsid w:val="001B758A"/>
    <w:rsid w:val="001C351B"/>
    <w:rsid w:val="001C5CAE"/>
    <w:rsid w:val="001D3BAC"/>
    <w:rsid w:val="001D4FF6"/>
    <w:rsid w:val="001E058D"/>
    <w:rsid w:val="001F7194"/>
    <w:rsid w:val="00203860"/>
    <w:rsid w:val="0025073D"/>
    <w:rsid w:val="00251058"/>
    <w:rsid w:val="00263D73"/>
    <w:rsid w:val="00265F50"/>
    <w:rsid w:val="002A0609"/>
    <w:rsid w:val="002A2E0D"/>
    <w:rsid w:val="002A7F41"/>
    <w:rsid w:val="002B7828"/>
    <w:rsid w:val="002D295E"/>
    <w:rsid w:val="002D78BC"/>
    <w:rsid w:val="002F207B"/>
    <w:rsid w:val="002F266E"/>
    <w:rsid w:val="003061A2"/>
    <w:rsid w:val="0031178D"/>
    <w:rsid w:val="00326F21"/>
    <w:rsid w:val="0034225E"/>
    <w:rsid w:val="00366294"/>
    <w:rsid w:val="00375FC2"/>
    <w:rsid w:val="003A54AE"/>
    <w:rsid w:val="003B736C"/>
    <w:rsid w:val="003E2398"/>
    <w:rsid w:val="003F5833"/>
    <w:rsid w:val="003F7B73"/>
    <w:rsid w:val="00455232"/>
    <w:rsid w:val="00484590"/>
    <w:rsid w:val="00496A15"/>
    <w:rsid w:val="004973E5"/>
    <w:rsid w:val="004E75B2"/>
    <w:rsid w:val="005206D6"/>
    <w:rsid w:val="00533F46"/>
    <w:rsid w:val="005515C8"/>
    <w:rsid w:val="00565EE0"/>
    <w:rsid w:val="00595476"/>
    <w:rsid w:val="005B64FD"/>
    <w:rsid w:val="00601FB5"/>
    <w:rsid w:val="00606D3F"/>
    <w:rsid w:val="00613EBA"/>
    <w:rsid w:val="006143DE"/>
    <w:rsid w:val="0068113A"/>
    <w:rsid w:val="006B1022"/>
    <w:rsid w:val="006B292C"/>
    <w:rsid w:val="006F45A6"/>
    <w:rsid w:val="00727E51"/>
    <w:rsid w:val="00776521"/>
    <w:rsid w:val="007A3521"/>
    <w:rsid w:val="007B1A13"/>
    <w:rsid w:val="007C1165"/>
    <w:rsid w:val="007D5E17"/>
    <w:rsid w:val="008B3187"/>
    <w:rsid w:val="008D780A"/>
    <w:rsid w:val="009130F2"/>
    <w:rsid w:val="009716B3"/>
    <w:rsid w:val="009905EF"/>
    <w:rsid w:val="009A52A0"/>
    <w:rsid w:val="009B5CF9"/>
    <w:rsid w:val="009F1DD2"/>
    <w:rsid w:val="00A10B9D"/>
    <w:rsid w:val="00A14FAF"/>
    <w:rsid w:val="00A87749"/>
    <w:rsid w:val="00A92A9D"/>
    <w:rsid w:val="00B14BC7"/>
    <w:rsid w:val="00B2003F"/>
    <w:rsid w:val="00B32ECD"/>
    <w:rsid w:val="00B556D0"/>
    <w:rsid w:val="00B61627"/>
    <w:rsid w:val="00B729F7"/>
    <w:rsid w:val="00C04828"/>
    <w:rsid w:val="00C720D0"/>
    <w:rsid w:val="00C81CFC"/>
    <w:rsid w:val="00CB44C9"/>
    <w:rsid w:val="00CC5E78"/>
    <w:rsid w:val="00CD253F"/>
    <w:rsid w:val="00CE0473"/>
    <w:rsid w:val="00CF72C9"/>
    <w:rsid w:val="00D62B90"/>
    <w:rsid w:val="00D82EE6"/>
    <w:rsid w:val="00DC2B4A"/>
    <w:rsid w:val="00DD44DC"/>
    <w:rsid w:val="00DE440F"/>
    <w:rsid w:val="00E01EF2"/>
    <w:rsid w:val="00E04D6A"/>
    <w:rsid w:val="00E96069"/>
    <w:rsid w:val="00EB45BF"/>
    <w:rsid w:val="00EB73D3"/>
    <w:rsid w:val="00EB7ECB"/>
    <w:rsid w:val="00EE2502"/>
    <w:rsid w:val="00EF1732"/>
    <w:rsid w:val="00EF501B"/>
    <w:rsid w:val="00F044BA"/>
    <w:rsid w:val="00F5739A"/>
    <w:rsid w:val="00F807B6"/>
    <w:rsid w:val="00FD4ABF"/>
    <w:rsid w:val="00FE45BF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06E07"/>
  <w14:defaultImageDpi w14:val="0"/>
  <w15:docId w15:val="{BB7EE48E-7CA2-4380-BC15-7D06467E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3370"/>
    <w:rPr>
      <w:rFonts w:cs="Times New Roman"/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7194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2A0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2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BAC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B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B7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8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jomexicanodenefrologia.org/wp-content/uploads/2024/10/carta_certificacion_nefrologo_adulto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ejomexicanodenefrologia.org/wp-content/uploads/2024/10/cartaccertificacion_nefrologo_pediatra.docx" TargetMode="External"/><Relationship Id="rId12" Type="http://schemas.openxmlformats.org/officeDocument/2006/relationships/hyperlink" Target="http://www.consejomexicanodenefrolog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me.mx/CMNAC/" TargetMode="External"/><Relationship Id="rId11" Type="http://schemas.openxmlformats.org/officeDocument/2006/relationships/hyperlink" Target="http://www.consejomexicanodenefrologia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onsejomexicanodenefrologia.org/wp-content/uploads/2024/10/autorizacioin_cm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ejomexicanodenefrologia.org/wp-content/uploads/2024/10/carta_autorizacion_-datos_personal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Mexicano de Nefrologia</dc:creator>
  <cp:keywords/>
  <dc:description/>
  <cp:lastModifiedBy>David G. Mendieta</cp:lastModifiedBy>
  <cp:revision>12</cp:revision>
  <dcterms:created xsi:type="dcterms:W3CDTF">2024-08-13T15:13:00Z</dcterms:created>
  <dcterms:modified xsi:type="dcterms:W3CDTF">2024-11-26T00:37:00Z</dcterms:modified>
</cp:coreProperties>
</file>